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CA381" w14:textId="7F63AD3D" w:rsidR="008F5C20" w:rsidRPr="000905BE" w:rsidRDefault="008F5C20" w:rsidP="008F5C20">
      <w:pPr>
        <w:jc w:val="both"/>
        <w:rPr>
          <w:b/>
          <w:bCs/>
        </w:rPr>
      </w:pPr>
      <w:r w:rsidRPr="000905BE">
        <w:rPr>
          <w:b/>
          <w:bCs/>
        </w:rPr>
        <w:t xml:space="preserve">PROCEEDINGS OF THE MAYOR AND THE BOARD OF ALDERMEN OF THE CITY OF RAYNE, STATE OF LOUISIANA, TAKEN AT A REGULAR MEETING, HELD ON </w:t>
      </w:r>
      <w:r w:rsidR="000D6C2A" w:rsidRPr="000905BE">
        <w:rPr>
          <w:b/>
          <w:bCs/>
        </w:rPr>
        <w:t>March 9</w:t>
      </w:r>
      <w:r w:rsidR="008045C1" w:rsidRPr="000905BE">
        <w:rPr>
          <w:b/>
          <w:bCs/>
        </w:rPr>
        <w:t>, 2026</w:t>
      </w:r>
      <w:r w:rsidRPr="000905BE">
        <w:rPr>
          <w:b/>
          <w:bCs/>
        </w:rPr>
        <w:t>.</w:t>
      </w:r>
    </w:p>
    <w:p w14:paraId="623960D5" w14:textId="77777777" w:rsidR="008F5C20" w:rsidRPr="000905BE" w:rsidRDefault="008F5C20" w:rsidP="008F5C20">
      <w:pPr>
        <w:jc w:val="both"/>
      </w:pPr>
      <w:r w:rsidRPr="000905BE">
        <w:tab/>
      </w:r>
    </w:p>
    <w:p w14:paraId="7B2FE1A9" w14:textId="30847E1C" w:rsidR="009B1269" w:rsidRPr="000905BE" w:rsidRDefault="009B1269" w:rsidP="009B1269">
      <w:pPr>
        <w:jc w:val="both"/>
      </w:pPr>
      <w:r w:rsidRPr="000905BE">
        <w:t xml:space="preserve">The Mayor and Board of Aldermen of the City of Rayne, Louisiana, met at their regular meeting place the City Hall, Rayne, Louisiana, on Monday, </w:t>
      </w:r>
      <w:r w:rsidR="000D6C2A" w:rsidRPr="000905BE">
        <w:t>March 9</w:t>
      </w:r>
      <w:r w:rsidR="008045C1" w:rsidRPr="000905BE">
        <w:t>, 2026</w:t>
      </w:r>
      <w:r w:rsidRPr="000905BE">
        <w:t xml:space="preserve">, at 6:00 (six) o’clock p.m. </w:t>
      </w:r>
    </w:p>
    <w:p w14:paraId="6EC8FC90" w14:textId="77777777" w:rsidR="00471A6F" w:rsidRPr="000905BE" w:rsidRDefault="00471A6F" w:rsidP="008F5C20">
      <w:pPr>
        <w:jc w:val="both"/>
        <w:rPr>
          <w:kern w:val="28"/>
        </w:rPr>
      </w:pPr>
    </w:p>
    <w:p w14:paraId="7B2E9092" w14:textId="77777777" w:rsidR="008A2A04" w:rsidRPr="000905BE" w:rsidRDefault="008A2A04" w:rsidP="008A2A04">
      <w:pPr>
        <w:jc w:val="both"/>
        <w:rPr>
          <w:kern w:val="28"/>
        </w:rPr>
      </w:pPr>
      <w:r w:rsidRPr="000905BE">
        <w:rPr>
          <w:kern w:val="28"/>
        </w:rPr>
        <w:t xml:space="preserve">There were present: Mayor Charles E. “Chuck” Robichaux, Brian Seth Mouton, Kenneth J. Guidry, Lendell J. “Pete” Babineaux, Calise Michael Doucet and James A. “Jimmy” Fontenot.  </w:t>
      </w:r>
    </w:p>
    <w:p w14:paraId="5993C2E9" w14:textId="77777777" w:rsidR="00471A6F" w:rsidRPr="000905BE" w:rsidRDefault="00471A6F" w:rsidP="008F5C20">
      <w:pPr>
        <w:jc w:val="both"/>
        <w:rPr>
          <w:kern w:val="28"/>
        </w:rPr>
      </w:pPr>
    </w:p>
    <w:p w14:paraId="6154F865" w14:textId="14A93A84" w:rsidR="0047059A" w:rsidRPr="000905BE" w:rsidRDefault="008F5C20" w:rsidP="008F5C20">
      <w:pPr>
        <w:jc w:val="both"/>
      </w:pPr>
      <w:r w:rsidRPr="000905BE">
        <w:t>The Mayor and the Board of Aldermen of the City of Rayne, State of Louisiana, were duly convened as the governing authority of said City, by Mayor Charles E. “Chuck” Robichaux, who stated that the Board was ready for the transaction of business.</w:t>
      </w:r>
    </w:p>
    <w:p w14:paraId="7E7B4C6A" w14:textId="77777777" w:rsidR="00464524" w:rsidRPr="000905BE" w:rsidRDefault="00464524" w:rsidP="008F5C20">
      <w:pPr>
        <w:jc w:val="both"/>
      </w:pPr>
    </w:p>
    <w:p w14:paraId="6497D6B0" w14:textId="7424714D" w:rsidR="00E07D8D" w:rsidRPr="000905BE" w:rsidRDefault="008F5C20" w:rsidP="008F5C20">
      <w:pPr>
        <w:jc w:val="both"/>
      </w:pPr>
      <w:r w:rsidRPr="000905BE">
        <w:t xml:space="preserve">There was a motion by </w:t>
      </w:r>
      <w:r w:rsidR="000D6C2A" w:rsidRPr="000905BE">
        <w:rPr>
          <w:kern w:val="28"/>
        </w:rPr>
        <w:t>Brian Seth Mouton</w:t>
      </w:r>
      <w:r w:rsidR="000D6C2A" w:rsidRPr="000905BE">
        <w:t xml:space="preserve"> </w:t>
      </w:r>
      <w:r w:rsidRPr="000905BE">
        <w:t xml:space="preserve">to approve, correct, and dispense with the reading of minutes of </w:t>
      </w:r>
      <w:r w:rsidR="009F0602" w:rsidRPr="000905BE">
        <w:t xml:space="preserve">the </w:t>
      </w:r>
      <w:r w:rsidR="00377CC5" w:rsidRPr="000905BE">
        <w:t>February</w:t>
      </w:r>
      <w:r w:rsidR="005F2932" w:rsidRPr="000905BE">
        <w:t xml:space="preserve"> 2026</w:t>
      </w:r>
      <w:r w:rsidRPr="000905BE">
        <w:t xml:space="preserve"> regular council meeting and approved them as written and distributed. This was seconded by</w:t>
      </w:r>
      <w:r w:rsidR="005F2932" w:rsidRPr="000905BE">
        <w:rPr>
          <w:kern w:val="28"/>
        </w:rPr>
        <w:t xml:space="preserve"> </w:t>
      </w:r>
      <w:r w:rsidR="000D6C2A" w:rsidRPr="000905BE">
        <w:rPr>
          <w:kern w:val="28"/>
        </w:rPr>
        <w:t xml:space="preserve">Calise Michael Doucet </w:t>
      </w:r>
      <w:r w:rsidRPr="000905BE">
        <w:t>and motion carried.</w:t>
      </w:r>
    </w:p>
    <w:p w14:paraId="75AD24D3" w14:textId="77777777" w:rsidR="00F562A4" w:rsidRPr="000905BE" w:rsidRDefault="003C62D3" w:rsidP="00F562A4">
      <w:pPr>
        <w:tabs>
          <w:tab w:val="left" w:pos="1350"/>
          <w:tab w:val="left" w:pos="2160"/>
        </w:tabs>
        <w:ind w:left="1440" w:hanging="810"/>
        <w:jc w:val="both"/>
        <w:rPr>
          <w:kern w:val="28"/>
        </w:rPr>
      </w:pPr>
      <w:r w:rsidRPr="000905BE">
        <w:rPr>
          <w:kern w:val="28"/>
        </w:rPr>
        <w:t xml:space="preserve">             </w:t>
      </w:r>
      <w:bookmarkStart w:id="0" w:name="_Hlk213754125"/>
      <w:r w:rsidR="00F562A4" w:rsidRPr="000905BE">
        <w:rPr>
          <w:kern w:val="28"/>
        </w:rPr>
        <w:t xml:space="preserve">YEAS:  </w:t>
      </w:r>
      <w:bookmarkStart w:id="1" w:name="_Hlk147833590"/>
      <w:r w:rsidR="00F562A4" w:rsidRPr="000905BE">
        <w:rPr>
          <w:kern w:val="28"/>
        </w:rPr>
        <w:t xml:space="preserve">5 - Brian Seth Mouton, Kenneth J. Guidry, </w:t>
      </w:r>
      <w:bookmarkStart w:id="2" w:name="_Hlk147832437"/>
      <w:r w:rsidR="00F562A4" w:rsidRPr="000905BE">
        <w:rPr>
          <w:kern w:val="28"/>
        </w:rPr>
        <w:t xml:space="preserve">Lendell J. “Pete” Babineaux, </w:t>
      </w:r>
      <w:r w:rsidR="00F562A4" w:rsidRPr="000905BE">
        <w:rPr>
          <w:kern w:val="28"/>
        </w:rPr>
        <w:tab/>
      </w:r>
      <w:r w:rsidR="00F562A4" w:rsidRPr="000905BE">
        <w:rPr>
          <w:kern w:val="28"/>
        </w:rPr>
        <w:tab/>
        <w:t xml:space="preserve">      Calise Michael Doucet</w:t>
      </w:r>
      <w:bookmarkEnd w:id="2"/>
      <w:r w:rsidR="00F562A4" w:rsidRPr="000905BE">
        <w:rPr>
          <w:kern w:val="28"/>
        </w:rPr>
        <w:t xml:space="preserve"> and </w:t>
      </w:r>
      <w:bookmarkStart w:id="3" w:name="_Hlk147832421"/>
      <w:r w:rsidR="00F562A4" w:rsidRPr="000905BE">
        <w:rPr>
          <w:kern w:val="28"/>
        </w:rPr>
        <w:t>James A. “Jimmy” Fontenot</w:t>
      </w:r>
      <w:bookmarkEnd w:id="3"/>
      <w:r w:rsidR="00F562A4" w:rsidRPr="000905BE">
        <w:rPr>
          <w:kern w:val="28"/>
        </w:rPr>
        <w:t>.</w:t>
      </w:r>
    </w:p>
    <w:bookmarkEnd w:id="1"/>
    <w:p w14:paraId="0F0888DC" w14:textId="4E183BA9" w:rsidR="00187D60" w:rsidRPr="000905BE" w:rsidRDefault="00F562A4" w:rsidP="00F562A4">
      <w:pPr>
        <w:jc w:val="both"/>
        <w:rPr>
          <w:kern w:val="28"/>
        </w:rPr>
      </w:pPr>
      <w:r w:rsidRPr="000905BE">
        <w:rPr>
          <w:kern w:val="28"/>
        </w:rPr>
        <w:t xml:space="preserve">  </w:t>
      </w:r>
      <w:r w:rsidRPr="000905BE">
        <w:rPr>
          <w:kern w:val="28"/>
        </w:rPr>
        <w:tab/>
        <w:t xml:space="preserve">            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672D0614" w14:textId="77777777" w:rsidR="000D6C2A" w:rsidRPr="000905BE" w:rsidRDefault="000D6C2A" w:rsidP="00F562A4">
      <w:pPr>
        <w:jc w:val="both"/>
        <w:rPr>
          <w:kern w:val="28"/>
        </w:rPr>
      </w:pPr>
    </w:p>
    <w:p w14:paraId="45496D16" w14:textId="77777777" w:rsidR="000D6C2A" w:rsidRPr="000905BE" w:rsidRDefault="000D6C2A" w:rsidP="000D6C2A">
      <w:pPr>
        <w:jc w:val="both"/>
      </w:pPr>
      <w:r w:rsidRPr="000905BE">
        <w:t xml:space="preserve">On a motion by </w:t>
      </w:r>
      <w:r w:rsidRPr="000905BE">
        <w:rPr>
          <w:kern w:val="28"/>
        </w:rPr>
        <w:t>James A. “Jimmy” Fontenot</w:t>
      </w:r>
      <w:r w:rsidRPr="000905BE">
        <w:t xml:space="preserve"> and a second by </w:t>
      </w:r>
      <w:r w:rsidRPr="000905BE">
        <w:rPr>
          <w:kern w:val="28"/>
        </w:rPr>
        <w:t xml:space="preserve">Calise Michael Doucet </w:t>
      </w:r>
      <w:r w:rsidRPr="000905BE">
        <w:t>the Public Hearing was opened for the purpose of a public discussion on:</w:t>
      </w:r>
    </w:p>
    <w:p w14:paraId="4439C921" w14:textId="77777777" w:rsidR="000D6C2A" w:rsidRPr="000905BE" w:rsidRDefault="000D6C2A" w:rsidP="000D6C2A">
      <w:pPr>
        <w:jc w:val="both"/>
      </w:pPr>
    </w:p>
    <w:p w14:paraId="7736DD99" w14:textId="08EE9A60" w:rsidR="000D6C2A" w:rsidRPr="000905BE" w:rsidRDefault="000D6C2A" w:rsidP="00BA439B">
      <w:pPr>
        <w:pStyle w:val="NoSpacing"/>
        <w:ind w:left="720"/>
        <w:rPr>
          <w:rFonts w:ascii="Times New Roman" w:hAnsi="Times New Roman" w:cs="Times New Roman"/>
          <w:sz w:val="24"/>
          <w:szCs w:val="24"/>
        </w:rPr>
      </w:pPr>
      <w:r w:rsidRPr="000905BE">
        <w:rPr>
          <w:rFonts w:ascii="Times New Roman" w:hAnsi="Times New Roman" w:cs="Times New Roman"/>
          <w:b/>
          <w:bCs/>
          <w:sz w:val="24"/>
          <w:szCs w:val="24"/>
        </w:rPr>
        <w:t xml:space="preserve">Ordinance 2058-2026 - </w:t>
      </w:r>
      <w:r w:rsidRPr="000905BE">
        <w:rPr>
          <w:rFonts w:ascii="Times New Roman" w:hAnsi="Times New Roman" w:cs="Times New Roman"/>
          <w:sz w:val="24"/>
          <w:szCs w:val="24"/>
        </w:rPr>
        <w:t>An ordinance to amend Appendix A-Zoning of the Code of Ordinances of the City of Rayne to further regulate the placement and use of mobile homes and other forms of dwellings within the City of Rayne:  </w:t>
      </w:r>
    </w:p>
    <w:p w14:paraId="3E8B784D" w14:textId="77777777" w:rsidR="00BA439B" w:rsidRPr="000905BE" w:rsidRDefault="00BA439B" w:rsidP="00BA439B">
      <w:pPr>
        <w:pStyle w:val="NoSpacing"/>
        <w:ind w:left="720"/>
        <w:rPr>
          <w:rFonts w:ascii="Times New Roman" w:hAnsi="Times New Roman" w:cs="Times New Roman"/>
          <w:sz w:val="24"/>
          <w:szCs w:val="24"/>
        </w:rPr>
      </w:pPr>
    </w:p>
    <w:p w14:paraId="2BF2F653" w14:textId="22857685" w:rsidR="00BA439B" w:rsidRPr="000905BE" w:rsidRDefault="00BA439B" w:rsidP="00BA439B">
      <w:pPr>
        <w:pStyle w:val="NoSpacing"/>
        <w:rPr>
          <w:rFonts w:ascii="Times New Roman" w:hAnsi="Times New Roman" w:cs="Times New Roman"/>
          <w:sz w:val="24"/>
          <w:szCs w:val="24"/>
        </w:rPr>
      </w:pPr>
      <w:r w:rsidRPr="000905BE">
        <w:rPr>
          <w:rFonts w:ascii="Times New Roman" w:hAnsi="Times New Roman" w:cs="Times New Roman"/>
          <w:sz w:val="24"/>
          <w:szCs w:val="24"/>
        </w:rPr>
        <w:t>There were no green cards presented for discussion.</w:t>
      </w:r>
    </w:p>
    <w:p w14:paraId="45E82DEE" w14:textId="77777777" w:rsidR="000D6C2A" w:rsidRPr="000905BE" w:rsidRDefault="000D6C2A" w:rsidP="00BA439B">
      <w:pPr>
        <w:pStyle w:val="NoSpacing"/>
      </w:pPr>
    </w:p>
    <w:p w14:paraId="7520973E" w14:textId="72357C4D" w:rsidR="00BA439B" w:rsidRPr="000905BE" w:rsidRDefault="00BA439B" w:rsidP="00BA439B">
      <w:pPr>
        <w:jc w:val="both"/>
      </w:pPr>
      <w:r w:rsidRPr="000905BE">
        <w:t>On a motion by</w:t>
      </w:r>
      <w:r w:rsidR="00377CC5" w:rsidRPr="000905BE">
        <w:t xml:space="preserve"> </w:t>
      </w:r>
      <w:r w:rsidR="00377CC5" w:rsidRPr="000905BE">
        <w:rPr>
          <w:kern w:val="28"/>
        </w:rPr>
        <w:t>Lendell J. “Pete” Babineaux</w:t>
      </w:r>
      <w:r w:rsidRPr="000905BE">
        <w:t xml:space="preserve"> and a second by</w:t>
      </w:r>
      <w:r w:rsidR="00377CC5" w:rsidRPr="000905BE">
        <w:rPr>
          <w:kern w:val="28"/>
        </w:rPr>
        <w:t xml:space="preserve"> Calise Michael Doucet</w:t>
      </w:r>
      <w:r w:rsidRPr="000905BE">
        <w:t xml:space="preserve"> the Public Hearing was closed.</w:t>
      </w:r>
    </w:p>
    <w:p w14:paraId="7E5717EF" w14:textId="77777777" w:rsidR="00BA439B" w:rsidRPr="000905BE" w:rsidRDefault="00BA439B" w:rsidP="00BA439B">
      <w:pPr>
        <w:tabs>
          <w:tab w:val="left" w:pos="1350"/>
          <w:tab w:val="left" w:pos="2160"/>
        </w:tabs>
        <w:ind w:left="1440" w:hanging="810"/>
        <w:jc w:val="both"/>
        <w:rPr>
          <w:kern w:val="28"/>
        </w:rPr>
      </w:pPr>
      <w:r w:rsidRPr="000905BE">
        <w:rPr>
          <w:kern w:val="28"/>
        </w:rPr>
        <w:tab/>
        <w:t xml:space="preserve"> </w:t>
      </w:r>
      <w:r w:rsidRPr="000905BE">
        <w:rPr>
          <w:kern w:val="28"/>
        </w:rPr>
        <w:tab/>
      </w:r>
      <w:bookmarkStart w:id="4" w:name="_Hlk216256391"/>
      <w:r w:rsidRPr="000905BE">
        <w:rPr>
          <w:kern w:val="28"/>
        </w:rPr>
        <w:t xml:space="preserve">YEAS:  5 - Brian Seth Mouton, Kenneth J. Guidry, Lendell J. “Pete” Babineaux, </w:t>
      </w:r>
      <w:r w:rsidRPr="000905BE">
        <w:rPr>
          <w:kern w:val="28"/>
        </w:rPr>
        <w:tab/>
      </w:r>
      <w:r w:rsidRPr="000905BE">
        <w:rPr>
          <w:kern w:val="28"/>
        </w:rPr>
        <w:tab/>
        <w:t xml:space="preserve">      Calise Michael Doucet and James A. “Jimmy” Fontenot.</w:t>
      </w:r>
    </w:p>
    <w:p w14:paraId="6E3E3A1C" w14:textId="77777777" w:rsidR="00BA439B" w:rsidRPr="000905BE" w:rsidRDefault="00BA439B" w:rsidP="00BA439B">
      <w:pPr>
        <w:jc w:val="both"/>
        <w:rPr>
          <w:kern w:val="28"/>
        </w:rPr>
      </w:pPr>
      <w:r w:rsidRPr="000905BE">
        <w:rPr>
          <w:kern w:val="28"/>
        </w:rPr>
        <w:t xml:space="preserve">  </w:t>
      </w:r>
      <w:r w:rsidRPr="000905BE">
        <w:rPr>
          <w:kern w:val="28"/>
        </w:rPr>
        <w:tab/>
        <w:t xml:space="preserve">            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bookmarkEnd w:id="4"/>
      <w:proofErr w:type="gramEnd"/>
    </w:p>
    <w:p w14:paraId="07683F1A" w14:textId="77777777" w:rsidR="000D6C2A" w:rsidRPr="000905BE" w:rsidRDefault="000D6C2A" w:rsidP="00F562A4">
      <w:pPr>
        <w:jc w:val="both"/>
        <w:rPr>
          <w:kern w:val="28"/>
        </w:rPr>
      </w:pPr>
    </w:p>
    <w:p w14:paraId="630395C0" w14:textId="42561467" w:rsidR="00D06C6A" w:rsidRPr="000905BE" w:rsidRDefault="00D06C6A" w:rsidP="00D06C6A">
      <w:pPr>
        <w:pStyle w:val="NoSpacing"/>
        <w:rPr>
          <w:rFonts w:ascii="Times New Roman" w:hAnsi="Times New Roman" w:cs="Times New Roman"/>
          <w:sz w:val="24"/>
          <w:szCs w:val="24"/>
        </w:rPr>
      </w:pPr>
      <w:r w:rsidRPr="000905BE">
        <w:rPr>
          <w:rFonts w:ascii="Times New Roman" w:hAnsi="Times New Roman" w:cs="Times New Roman"/>
          <w:sz w:val="24"/>
          <w:szCs w:val="24"/>
        </w:rPr>
        <w:t>The</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following</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ordinance</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was</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 xml:space="preserve">offered by </w:t>
      </w:r>
      <w:r w:rsidRPr="000905BE">
        <w:rPr>
          <w:rFonts w:ascii="Times New Roman" w:hAnsi="Times New Roman" w:cs="Times New Roman"/>
          <w:kern w:val="28"/>
          <w:sz w:val="24"/>
          <w:szCs w:val="24"/>
        </w:rPr>
        <w:t>Lendell J. “Pete” Babineaux</w:t>
      </w:r>
      <w:r w:rsidRPr="000905BE">
        <w:rPr>
          <w:rFonts w:ascii="Times New Roman" w:hAnsi="Times New Roman" w:cs="Times New Roman"/>
          <w:sz w:val="24"/>
          <w:szCs w:val="24"/>
        </w:rPr>
        <w:t xml:space="preserve"> duly</w:t>
      </w:r>
      <w:r w:rsidRPr="000905BE">
        <w:rPr>
          <w:rFonts w:ascii="Times New Roman" w:hAnsi="Times New Roman" w:cs="Times New Roman"/>
          <w:spacing w:val="38"/>
          <w:sz w:val="24"/>
          <w:szCs w:val="24"/>
        </w:rPr>
        <w:t xml:space="preserve"> </w:t>
      </w:r>
      <w:r w:rsidRPr="000905BE">
        <w:rPr>
          <w:rFonts w:ascii="Times New Roman" w:hAnsi="Times New Roman" w:cs="Times New Roman"/>
          <w:sz w:val="24"/>
          <w:szCs w:val="24"/>
        </w:rPr>
        <w:t>seconded by Calise Michael Doucet and</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duly</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resolved</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and</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adopted</w:t>
      </w:r>
      <w:r w:rsidRPr="000905BE">
        <w:rPr>
          <w:rFonts w:ascii="Times New Roman" w:hAnsi="Times New Roman" w:cs="Times New Roman"/>
          <w:spacing w:val="-17"/>
          <w:sz w:val="24"/>
          <w:szCs w:val="24"/>
        </w:rPr>
        <w:t xml:space="preserve"> </w:t>
      </w:r>
      <w:r w:rsidRPr="000905BE">
        <w:rPr>
          <w:rFonts w:ascii="Times New Roman" w:hAnsi="Times New Roman" w:cs="Times New Roman"/>
          <w:sz w:val="24"/>
          <w:szCs w:val="24"/>
        </w:rPr>
        <w:t>on</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this 9</w:t>
      </w:r>
      <w:r w:rsidRPr="000905BE">
        <w:rPr>
          <w:rFonts w:ascii="Times New Roman" w:hAnsi="Times New Roman" w:cs="Times New Roman"/>
          <w:sz w:val="24"/>
          <w:szCs w:val="24"/>
          <w:vertAlign w:val="superscript"/>
        </w:rPr>
        <w:t>th</w:t>
      </w:r>
      <w:r w:rsidRPr="000905BE">
        <w:rPr>
          <w:rFonts w:ascii="Times New Roman" w:hAnsi="Times New Roman" w:cs="Times New Roman"/>
          <w:sz w:val="24"/>
          <w:szCs w:val="24"/>
        </w:rPr>
        <w:t xml:space="preserve"> day</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13"/>
          <w:sz w:val="24"/>
          <w:szCs w:val="24"/>
        </w:rPr>
        <w:t xml:space="preserve"> March</w:t>
      </w:r>
      <w:r w:rsidRPr="000905BE">
        <w:rPr>
          <w:rFonts w:ascii="Times New Roman" w:hAnsi="Times New Roman" w:cs="Times New Roman"/>
          <w:spacing w:val="-15"/>
          <w:sz w:val="24"/>
          <w:szCs w:val="24"/>
        </w:rPr>
        <w:t xml:space="preserve"> </w:t>
      </w:r>
      <w:r w:rsidRPr="000905BE">
        <w:rPr>
          <w:rFonts w:ascii="Times New Roman" w:hAnsi="Times New Roman" w:cs="Times New Roman"/>
          <w:spacing w:val="-2"/>
          <w:sz w:val="24"/>
          <w:szCs w:val="24"/>
        </w:rPr>
        <w:t>2026.</w:t>
      </w:r>
    </w:p>
    <w:p w14:paraId="3598E7EC" w14:textId="7B5995CC" w:rsidR="00D06C6A" w:rsidRPr="000905BE" w:rsidRDefault="00D06C6A" w:rsidP="00D06C6A">
      <w:pPr>
        <w:pStyle w:val="Heading1"/>
        <w:tabs>
          <w:tab w:val="left" w:pos="3758"/>
        </w:tabs>
        <w:ind w:right="300"/>
        <w:jc w:val="center"/>
        <w:rPr>
          <w:rFonts w:ascii="Times New Roman" w:hAnsi="Times New Roman" w:cs="Times New Roman"/>
          <w:sz w:val="24"/>
          <w:szCs w:val="24"/>
        </w:rPr>
      </w:pPr>
      <w:r w:rsidRPr="000905BE">
        <w:rPr>
          <w:rFonts w:ascii="Times New Roman" w:hAnsi="Times New Roman" w:cs="Times New Roman"/>
          <w:color w:val="auto"/>
          <w:sz w:val="24"/>
          <w:szCs w:val="24"/>
          <w:u w:val="single"/>
        </w:rPr>
        <w:t>ORDINANCE NO. 2058-2026</w:t>
      </w:r>
    </w:p>
    <w:p w14:paraId="7571A72C" w14:textId="36D49FE8" w:rsidR="00D06C6A" w:rsidRPr="000905BE" w:rsidRDefault="00D06C6A" w:rsidP="00D06C6A">
      <w:pPr>
        <w:jc w:val="both"/>
        <w:rPr>
          <w:b/>
        </w:rPr>
      </w:pPr>
      <w:r w:rsidRPr="000905BE">
        <w:rPr>
          <w:b/>
          <w:bCs/>
        </w:rPr>
        <w:t>An ordinance to amend Appendix A-Zoning of the Code of Ordinances of the City of Rayne to further regulate the placement and use of mobile homes and other forms of dwellings within the City of Rayne:</w:t>
      </w:r>
      <w:r w:rsidRPr="000905BE">
        <w:t>  </w:t>
      </w:r>
    </w:p>
    <w:p w14:paraId="11E49334" w14:textId="1607573C" w:rsidR="00D06C6A" w:rsidRPr="000905BE" w:rsidRDefault="00D06C6A" w:rsidP="00D06C6A">
      <w:pPr>
        <w:pStyle w:val="BodyText"/>
        <w:ind w:right="353" w:firstLine="720"/>
        <w:rPr>
          <w:szCs w:val="24"/>
        </w:rPr>
      </w:pPr>
      <w:r w:rsidRPr="000905BE">
        <w:rPr>
          <w:b/>
          <w:szCs w:val="24"/>
        </w:rPr>
        <w:t xml:space="preserve">BE IT ORDAINED </w:t>
      </w:r>
      <w:r w:rsidRPr="000905BE">
        <w:rPr>
          <w:szCs w:val="24"/>
        </w:rPr>
        <w:t>by the board of aldermen of the City of Rayne that the following sections</w:t>
      </w:r>
      <w:r w:rsidRPr="000905BE">
        <w:rPr>
          <w:spacing w:val="-1"/>
          <w:szCs w:val="24"/>
        </w:rPr>
        <w:t xml:space="preserve"> </w:t>
      </w:r>
      <w:proofErr w:type="gramStart"/>
      <w:r w:rsidRPr="000905BE">
        <w:rPr>
          <w:szCs w:val="24"/>
        </w:rPr>
        <w:t>of</w:t>
      </w:r>
      <w:r w:rsidRPr="000905BE">
        <w:rPr>
          <w:spacing w:val="-6"/>
          <w:szCs w:val="24"/>
        </w:rPr>
        <w:t xml:space="preserve">  </w:t>
      </w:r>
      <w:r w:rsidRPr="000905BE">
        <w:rPr>
          <w:szCs w:val="24"/>
        </w:rPr>
        <w:t>“</w:t>
      </w:r>
      <w:proofErr w:type="gramEnd"/>
      <w:r w:rsidRPr="000905BE">
        <w:rPr>
          <w:szCs w:val="24"/>
        </w:rPr>
        <w:t>Appendix</w:t>
      </w:r>
      <w:r w:rsidRPr="000905BE">
        <w:rPr>
          <w:spacing w:val="-4"/>
          <w:szCs w:val="24"/>
        </w:rPr>
        <w:t xml:space="preserve"> </w:t>
      </w:r>
      <w:r w:rsidRPr="000905BE">
        <w:rPr>
          <w:szCs w:val="24"/>
        </w:rPr>
        <w:t>A-Zoning”</w:t>
      </w:r>
      <w:r w:rsidRPr="000905BE">
        <w:rPr>
          <w:spacing w:val="-4"/>
          <w:szCs w:val="24"/>
        </w:rPr>
        <w:t xml:space="preserve"> </w:t>
      </w:r>
      <w:r w:rsidRPr="000905BE">
        <w:rPr>
          <w:szCs w:val="24"/>
        </w:rPr>
        <w:t>of</w:t>
      </w:r>
      <w:r w:rsidRPr="000905BE">
        <w:rPr>
          <w:spacing w:val="-4"/>
          <w:szCs w:val="24"/>
        </w:rPr>
        <w:t xml:space="preserve"> </w:t>
      </w:r>
      <w:r w:rsidRPr="000905BE">
        <w:rPr>
          <w:szCs w:val="24"/>
        </w:rPr>
        <w:t>the</w:t>
      </w:r>
      <w:r w:rsidRPr="000905BE">
        <w:rPr>
          <w:spacing w:val="-2"/>
          <w:szCs w:val="24"/>
        </w:rPr>
        <w:t xml:space="preserve"> </w:t>
      </w:r>
      <w:r w:rsidRPr="000905BE">
        <w:rPr>
          <w:szCs w:val="24"/>
        </w:rPr>
        <w:t>Code</w:t>
      </w:r>
      <w:r w:rsidRPr="000905BE">
        <w:rPr>
          <w:spacing w:val="-6"/>
          <w:szCs w:val="24"/>
        </w:rPr>
        <w:t xml:space="preserve"> </w:t>
      </w:r>
      <w:r w:rsidRPr="000905BE">
        <w:rPr>
          <w:szCs w:val="24"/>
        </w:rPr>
        <w:t>of</w:t>
      </w:r>
      <w:r w:rsidRPr="000905BE">
        <w:rPr>
          <w:spacing w:val="-1"/>
          <w:szCs w:val="24"/>
        </w:rPr>
        <w:t xml:space="preserve"> </w:t>
      </w:r>
      <w:r w:rsidRPr="000905BE">
        <w:rPr>
          <w:szCs w:val="24"/>
        </w:rPr>
        <w:t>Ordinances</w:t>
      </w:r>
      <w:r w:rsidRPr="000905BE">
        <w:rPr>
          <w:spacing w:val="-4"/>
          <w:szCs w:val="24"/>
        </w:rPr>
        <w:t xml:space="preserve"> </w:t>
      </w:r>
      <w:r w:rsidRPr="000905BE">
        <w:rPr>
          <w:szCs w:val="24"/>
        </w:rPr>
        <w:t>of</w:t>
      </w:r>
      <w:r w:rsidRPr="000905BE">
        <w:rPr>
          <w:spacing w:val="-4"/>
          <w:szCs w:val="24"/>
        </w:rPr>
        <w:t xml:space="preserve"> </w:t>
      </w:r>
      <w:r w:rsidRPr="000905BE">
        <w:rPr>
          <w:szCs w:val="24"/>
        </w:rPr>
        <w:t>the</w:t>
      </w:r>
      <w:r w:rsidRPr="000905BE">
        <w:rPr>
          <w:spacing w:val="-2"/>
          <w:szCs w:val="24"/>
        </w:rPr>
        <w:t xml:space="preserve"> </w:t>
      </w:r>
      <w:r w:rsidRPr="000905BE">
        <w:rPr>
          <w:szCs w:val="24"/>
        </w:rPr>
        <w:t>City</w:t>
      </w:r>
      <w:r w:rsidRPr="000905BE">
        <w:rPr>
          <w:spacing w:val="-4"/>
          <w:szCs w:val="24"/>
        </w:rPr>
        <w:t xml:space="preserve"> </w:t>
      </w:r>
      <w:r w:rsidRPr="000905BE">
        <w:rPr>
          <w:szCs w:val="24"/>
        </w:rPr>
        <w:t>of</w:t>
      </w:r>
      <w:r w:rsidRPr="000905BE">
        <w:rPr>
          <w:spacing w:val="-6"/>
          <w:szCs w:val="24"/>
        </w:rPr>
        <w:t xml:space="preserve"> </w:t>
      </w:r>
      <w:r w:rsidRPr="000905BE">
        <w:rPr>
          <w:szCs w:val="24"/>
        </w:rPr>
        <w:t>Rayne</w:t>
      </w:r>
      <w:r w:rsidRPr="000905BE">
        <w:rPr>
          <w:spacing w:val="-9"/>
          <w:szCs w:val="24"/>
        </w:rPr>
        <w:t xml:space="preserve"> </w:t>
      </w:r>
      <w:r w:rsidRPr="000905BE">
        <w:rPr>
          <w:color w:val="313334"/>
          <w:szCs w:val="24"/>
        </w:rPr>
        <w:t>be</w:t>
      </w:r>
      <w:r w:rsidRPr="000905BE">
        <w:rPr>
          <w:color w:val="313334"/>
          <w:spacing w:val="-2"/>
          <w:szCs w:val="24"/>
        </w:rPr>
        <w:t xml:space="preserve"> </w:t>
      </w:r>
      <w:r w:rsidRPr="000905BE">
        <w:rPr>
          <w:color w:val="313334"/>
          <w:szCs w:val="24"/>
        </w:rPr>
        <w:t>and</w:t>
      </w:r>
      <w:r w:rsidRPr="000905BE">
        <w:rPr>
          <w:color w:val="313334"/>
          <w:spacing w:val="-4"/>
          <w:szCs w:val="24"/>
        </w:rPr>
        <w:t xml:space="preserve"> </w:t>
      </w:r>
      <w:r w:rsidRPr="000905BE">
        <w:rPr>
          <w:color w:val="313334"/>
          <w:szCs w:val="24"/>
        </w:rPr>
        <w:t>they</w:t>
      </w:r>
      <w:r w:rsidRPr="000905BE">
        <w:rPr>
          <w:color w:val="313334"/>
          <w:spacing w:val="-4"/>
          <w:szCs w:val="24"/>
        </w:rPr>
        <w:t xml:space="preserve"> </w:t>
      </w:r>
      <w:r w:rsidRPr="000905BE">
        <w:rPr>
          <w:color w:val="313334"/>
          <w:szCs w:val="24"/>
        </w:rPr>
        <w:t>are hereby amended as follows:</w:t>
      </w:r>
    </w:p>
    <w:p w14:paraId="08EFF388" w14:textId="77777777" w:rsidR="00D06C6A" w:rsidRPr="000905BE" w:rsidRDefault="00D06C6A" w:rsidP="00D06C6A">
      <w:pPr>
        <w:pStyle w:val="BodyText"/>
        <w:ind w:firstLine="360"/>
        <w:rPr>
          <w:szCs w:val="24"/>
        </w:rPr>
      </w:pPr>
      <w:r w:rsidRPr="000905BE">
        <w:rPr>
          <w:color w:val="313334"/>
          <w:szCs w:val="24"/>
        </w:rPr>
        <w:t>Appendix</w:t>
      </w:r>
      <w:r w:rsidRPr="000905BE">
        <w:rPr>
          <w:color w:val="313334"/>
          <w:spacing w:val="-15"/>
          <w:szCs w:val="24"/>
        </w:rPr>
        <w:t xml:space="preserve"> </w:t>
      </w:r>
      <w:r w:rsidRPr="000905BE">
        <w:rPr>
          <w:color w:val="313334"/>
          <w:szCs w:val="24"/>
        </w:rPr>
        <w:t>A,</w:t>
      </w:r>
      <w:r w:rsidRPr="000905BE">
        <w:rPr>
          <w:color w:val="313334"/>
          <w:spacing w:val="-15"/>
          <w:szCs w:val="24"/>
        </w:rPr>
        <w:t xml:space="preserve"> </w:t>
      </w:r>
      <w:r w:rsidRPr="000905BE">
        <w:rPr>
          <w:color w:val="313334"/>
          <w:szCs w:val="24"/>
        </w:rPr>
        <w:t>Part</w:t>
      </w:r>
      <w:r w:rsidRPr="000905BE">
        <w:rPr>
          <w:color w:val="313334"/>
          <w:spacing w:val="-15"/>
          <w:szCs w:val="24"/>
        </w:rPr>
        <w:t xml:space="preserve"> </w:t>
      </w:r>
      <w:r w:rsidRPr="000905BE">
        <w:rPr>
          <w:color w:val="313334"/>
          <w:szCs w:val="24"/>
        </w:rPr>
        <w:t>14</w:t>
      </w:r>
      <w:r w:rsidRPr="000905BE">
        <w:rPr>
          <w:color w:val="313334"/>
          <w:spacing w:val="-14"/>
          <w:szCs w:val="24"/>
        </w:rPr>
        <w:t xml:space="preserve"> </w:t>
      </w:r>
      <w:r w:rsidRPr="000905BE">
        <w:rPr>
          <w:color w:val="313334"/>
          <w:szCs w:val="24"/>
        </w:rPr>
        <w:t>of</w:t>
      </w:r>
      <w:r w:rsidRPr="000905BE">
        <w:rPr>
          <w:color w:val="313334"/>
          <w:spacing w:val="-15"/>
          <w:szCs w:val="24"/>
        </w:rPr>
        <w:t xml:space="preserve"> </w:t>
      </w:r>
      <w:r w:rsidRPr="000905BE">
        <w:rPr>
          <w:color w:val="313334"/>
          <w:szCs w:val="24"/>
        </w:rPr>
        <w:t>the</w:t>
      </w:r>
      <w:r w:rsidRPr="000905BE">
        <w:rPr>
          <w:color w:val="313334"/>
          <w:spacing w:val="-15"/>
          <w:szCs w:val="24"/>
        </w:rPr>
        <w:t xml:space="preserve"> </w:t>
      </w:r>
      <w:r w:rsidRPr="000905BE">
        <w:rPr>
          <w:color w:val="313334"/>
          <w:szCs w:val="24"/>
        </w:rPr>
        <w:t>code</w:t>
      </w:r>
      <w:r w:rsidRPr="000905BE">
        <w:rPr>
          <w:color w:val="313334"/>
          <w:spacing w:val="-15"/>
          <w:szCs w:val="24"/>
        </w:rPr>
        <w:t xml:space="preserve"> </w:t>
      </w:r>
      <w:r w:rsidRPr="000905BE">
        <w:rPr>
          <w:color w:val="313334"/>
          <w:szCs w:val="24"/>
        </w:rPr>
        <w:t>of</w:t>
      </w:r>
      <w:r w:rsidRPr="000905BE">
        <w:rPr>
          <w:color w:val="313334"/>
          <w:spacing w:val="-14"/>
          <w:szCs w:val="24"/>
        </w:rPr>
        <w:t xml:space="preserve"> </w:t>
      </w:r>
      <w:r w:rsidRPr="000905BE">
        <w:rPr>
          <w:color w:val="313334"/>
          <w:szCs w:val="24"/>
        </w:rPr>
        <w:t>ordinances</w:t>
      </w:r>
      <w:r w:rsidRPr="000905BE">
        <w:rPr>
          <w:color w:val="313334"/>
          <w:spacing w:val="-15"/>
          <w:szCs w:val="24"/>
        </w:rPr>
        <w:t xml:space="preserve"> </w:t>
      </w:r>
      <w:r w:rsidRPr="000905BE">
        <w:rPr>
          <w:color w:val="313334"/>
          <w:szCs w:val="24"/>
        </w:rPr>
        <w:t>of</w:t>
      </w:r>
      <w:r w:rsidRPr="000905BE">
        <w:rPr>
          <w:color w:val="313334"/>
          <w:spacing w:val="-14"/>
          <w:szCs w:val="24"/>
        </w:rPr>
        <w:t xml:space="preserve"> </w:t>
      </w:r>
      <w:r w:rsidRPr="000905BE">
        <w:rPr>
          <w:color w:val="313334"/>
          <w:szCs w:val="24"/>
        </w:rPr>
        <w:t>the</w:t>
      </w:r>
      <w:r w:rsidRPr="000905BE">
        <w:rPr>
          <w:color w:val="313334"/>
          <w:spacing w:val="-14"/>
          <w:szCs w:val="24"/>
        </w:rPr>
        <w:t xml:space="preserve"> </w:t>
      </w:r>
      <w:r w:rsidRPr="000905BE">
        <w:rPr>
          <w:color w:val="313334"/>
          <w:szCs w:val="24"/>
        </w:rPr>
        <w:t>City</w:t>
      </w:r>
      <w:r w:rsidRPr="000905BE">
        <w:rPr>
          <w:color w:val="313334"/>
          <w:spacing w:val="-14"/>
          <w:szCs w:val="24"/>
        </w:rPr>
        <w:t xml:space="preserve"> </w:t>
      </w:r>
      <w:r w:rsidRPr="000905BE">
        <w:rPr>
          <w:color w:val="313334"/>
          <w:szCs w:val="24"/>
        </w:rPr>
        <w:t>of</w:t>
      </w:r>
      <w:r w:rsidRPr="000905BE">
        <w:rPr>
          <w:color w:val="313334"/>
          <w:spacing w:val="-14"/>
          <w:szCs w:val="24"/>
        </w:rPr>
        <w:t xml:space="preserve"> </w:t>
      </w:r>
      <w:r w:rsidRPr="000905BE">
        <w:rPr>
          <w:color w:val="313334"/>
          <w:szCs w:val="24"/>
        </w:rPr>
        <w:t>Rayne</w:t>
      </w:r>
      <w:r w:rsidRPr="000905BE">
        <w:rPr>
          <w:color w:val="313334"/>
          <w:spacing w:val="-14"/>
          <w:szCs w:val="24"/>
        </w:rPr>
        <w:t xml:space="preserve"> </w:t>
      </w:r>
      <w:r w:rsidRPr="000905BE">
        <w:rPr>
          <w:color w:val="313334"/>
          <w:szCs w:val="24"/>
        </w:rPr>
        <w:t>including</w:t>
      </w:r>
      <w:r w:rsidRPr="000905BE">
        <w:rPr>
          <w:color w:val="313334"/>
          <w:spacing w:val="-14"/>
          <w:szCs w:val="24"/>
        </w:rPr>
        <w:t xml:space="preserve"> </w:t>
      </w:r>
      <w:r w:rsidRPr="000905BE">
        <w:rPr>
          <w:color w:val="313334"/>
          <w:szCs w:val="24"/>
        </w:rPr>
        <w:t>its</w:t>
      </w:r>
      <w:r w:rsidRPr="000905BE">
        <w:rPr>
          <w:color w:val="313334"/>
          <w:spacing w:val="-14"/>
          <w:szCs w:val="24"/>
        </w:rPr>
        <w:t xml:space="preserve"> </w:t>
      </w:r>
      <w:r w:rsidRPr="000905BE">
        <w:rPr>
          <w:color w:val="313334"/>
          <w:szCs w:val="24"/>
        </w:rPr>
        <w:t>title,</w:t>
      </w:r>
      <w:r w:rsidRPr="000905BE">
        <w:rPr>
          <w:color w:val="313334"/>
          <w:spacing w:val="32"/>
          <w:szCs w:val="24"/>
        </w:rPr>
        <w:t xml:space="preserve"> </w:t>
      </w:r>
      <w:r w:rsidRPr="000905BE">
        <w:rPr>
          <w:color w:val="313334"/>
          <w:szCs w:val="24"/>
        </w:rPr>
        <w:t>is</w:t>
      </w:r>
      <w:r w:rsidRPr="000905BE">
        <w:rPr>
          <w:color w:val="313334"/>
          <w:spacing w:val="-14"/>
          <w:szCs w:val="24"/>
        </w:rPr>
        <w:t xml:space="preserve"> </w:t>
      </w:r>
      <w:r w:rsidRPr="000905BE">
        <w:rPr>
          <w:color w:val="313334"/>
          <w:szCs w:val="24"/>
        </w:rPr>
        <w:t>hereby amended to read in its entirety as follows:</w:t>
      </w:r>
    </w:p>
    <w:p w14:paraId="785E6060" w14:textId="77777777" w:rsidR="00D06C6A" w:rsidRPr="000905BE" w:rsidRDefault="00D06C6A" w:rsidP="00D06C6A">
      <w:pPr>
        <w:pStyle w:val="BodyText"/>
        <w:rPr>
          <w:szCs w:val="24"/>
        </w:rPr>
      </w:pPr>
    </w:p>
    <w:p w14:paraId="57A43703" w14:textId="77777777" w:rsidR="00D06C6A" w:rsidRPr="000905BE" w:rsidRDefault="00D06C6A" w:rsidP="00D06C6A">
      <w:pPr>
        <w:pStyle w:val="Heading1"/>
        <w:ind w:left="360"/>
        <w:rPr>
          <w:rFonts w:ascii="Times New Roman" w:hAnsi="Times New Roman" w:cs="Times New Roman"/>
          <w:sz w:val="24"/>
          <w:szCs w:val="24"/>
        </w:rPr>
      </w:pPr>
      <w:r w:rsidRPr="000905BE">
        <w:rPr>
          <w:rFonts w:ascii="Times New Roman" w:hAnsi="Times New Roman" w:cs="Times New Roman"/>
          <w:color w:val="313334"/>
          <w:sz w:val="24"/>
          <w:szCs w:val="24"/>
        </w:rPr>
        <w:lastRenderedPageBreak/>
        <w:t>PART 14. – ADDITIONAL HOME OCCUPATIONS; TRAILERS, MOBILE HOMES AND MANUFACTURED HOUSES; AND OTHER NONCONFORMING USES</w:t>
      </w:r>
    </w:p>
    <w:p w14:paraId="51DF5CE8" w14:textId="77777777" w:rsidR="00D06C6A" w:rsidRPr="000905BE" w:rsidRDefault="00D06C6A" w:rsidP="00D06C6A">
      <w:pPr>
        <w:pStyle w:val="BodyText"/>
        <w:rPr>
          <w:b/>
          <w:szCs w:val="24"/>
        </w:rPr>
      </w:pPr>
    </w:p>
    <w:p w14:paraId="63D48E20" w14:textId="6B5E5D8E" w:rsidR="00D06C6A" w:rsidRPr="000905BE" w:rsidRDefault="00D06C6A" w:rsidP="00EE7780">
      <w:pPr>
        <w:pStyle w:val="ListParagraph"/>
        <w:widowControl w:val="0"/>
        <w:numPr>
          <w:ilvl w:val="0"/>
          <w:numId w:val="45"/>
        </w:numPr>
        <w:tabs>
          <w:tab w:val="left" w:pos="720"/>
        </w:tabs>
        <w:autoSpaceDE w:val="0"/>
        <w:autoSpaceDN w:val="0"/>
        <w:spacing w:before="10" w:after="0" w:line="259" w:lineRule="auto"/>
        <w:ind w:right="35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By motion, the mayor and board of aldermen may authorize such uses as, but not limited to, beauty parlors, barber shops, nursery schools, kindergartens, day care centers, art studios and schools, craft schools, photographer's studios, music instruction in groups, dancing schools, and small repair shops to operate as home occupations; trailers, mobile homes, manufactured houses; and/or other nonconforming uses. These </w:t>
      </w:r>
      <w:proofErr w:type="gramStart"/>
      <w:r w:rsidRPr="000905BE">
        <w:rPr>
          <w:rFonts w:ascii="Times New Roman" w:hAnsi="Times New Roman" w:cs="Times New Roman"/>
          <w:color w:val="313334"/>
          <w:sz w:val="24"/>
          <w:szCs w:val="24"/>
        </w:rPr>
        <w:t>provisions shall</w:t>
      </w:r>
      <w:proofErr w:type="gramEnd"/>
      <w:r w:rsidRPr="000905BE">
        <w:rPr>
          <w:rFonts w:ascii="Times New Roman" w:hAnsi="Times New Roman" w:cs="Times New Roman"/>
          <w:color w:val="313334"/>
          <w:sz w:val="24"/>
          <w:szCs w:val="24"/>
        </w:rPr>
        <w:t xml:space="preserve"> apply to all mobile homes and manufactured houses and the properties upon which they are situated or sought to be placed regardless of the zoning classification of the property upon</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they</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are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situated</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sought</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placed</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other</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than</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those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mobile</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homes</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situated in designated approved trailer courts and/or mobile home parks on February 9, 2026. Approval of the uses referenced above shall be subject to the following requirements:</w:t>
      </w:r>
    </w:p>
    <w:p w14:paraId="6C5D4C06" w14:textId="77777777" w:rsidR="00D06C6A" w:rsidRPr="000905BE" w:rsidRDefault="00D06C6A" w:rsidP="00D06C6A">
      <w:pPr>
        <w:pStyle w:val="ListParagraph"/>
        <w:widowControl w:val="0"/>
        <w:numPr>
          <w:ilvl w:val="1"/>
          <w:numId w:val="45"/>
        </w:numPr>
        <w:tabs>
          <w:tab w:val="left" w:pos="1798"/>
          <w:tab w:val="left" w:pos="1800"/>
        </w:tabs>
        <w:autoSpaceDE w:val="0"/>
        <w:autoSpaceDN w:val="0"/>
        <w:spacing w:after="0" w:line="240" w:lineRule="auto"/>
        <w:ind w:left="1800" w:right="1071" w:hanging="72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Written</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consent</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must</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obtained</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from</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all</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owners</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residentially</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 xml:space="preserve">zoned property, not subject to </w:t>
      </w:r>
      <w:proofErr w:type="gramStart"/>
      <w:r w:rsidRPr="000905BE">
        <w:rPr>
          <w:rFonts w:ascii="Times New Roman" w:hAnsi="Times New Roman" w:cs="Times New Roman"/>
          <w:color w:val="313334"/>
          <w:sz w:val="24"/>
          <w:szCs w:val="24"/>
        </w:rPr>
        <w:t>a nonconforming</w:t>
      </w:r>
      <w:proofErr w:type="gramEnd"/>
      <w:r w:rsidRPr="000905BE">
        <w:rPr>
          <w:rFonts w:ascii="Times New Roman" w:hAnsi="Times New Roman" w:cs="Times New Roman"/>
          <w:color w:val="313334"/>
          <w:sz w:val="24"/>
          <w:szCs w:val="24"/>
        </w:rPr>
        <w:t xml:space="preserve"> use, abutting the petitioner's </w:t>
      </w:r>
      <w:proofErr w:type="gramStart"/>
      <w:r w:rsidRPr="000905BE">
        <w:rPr>
          <w:rFonts w:ascii="Times New Roman" w:hAnsi="Times New Roman" w:cs="Times New Roman"/>
          <w:color w:val="313334"/>
          <w:spacing w:val="-2"/>
          <w:sz w:val="24"/>
          <w:szCs w:val="24"/>
        </w:rPr>
        <w:t>property;</w:t>
      </w:r>
      <w:proofErr w:type="gramEnd"/>
    </w:p>
    <w:p w14:paraId="523A64C9" w14:textId="77777777" w:rsidR="00D06C6A" w:rsidRPr="000905BE" w:rsidRDefault="00D06C6A" w:rsidP="00D06C6A">
      <w:pPr>
        <w:pStyle w:val="ListParagraph"/>
        <w:widowControl w:val="0"/>
        <w:numPr>
          <w:ilvl w:val="1"/>
          <w:numId w:val="45"/>
        </w:numPr>
        <w:tabs>
          <w:tab w:val="left" w:pos="1798"/>
          <w:tab w:val="left" w:pos="1800"/>
        </w:tabs>
        <w:autoSpaceDE w:val="0"/>
        <w:autoSpaceDN w:val="0"/>
        <w:spacing w:before="22" w:after="0" w:line="240" w:lineRule="auto"/>
        <w:ind w:left="1800" w:right="1074" w:hanging="72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Written</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consent</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must</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obtained</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from</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all</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owners</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residentially</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 xml:space="preserve">zoned property, not subject to </w:t>
      </w:r>
      <w:proofErr w:type="gramStart"/>
      <w:r w:rsidRPr="000905BE">
        <w:rPr>
          <w:rFonts w:ascii="Times New Roman" w:hAnsi="Times New Roman" w:cs="Times New Roman"/>
          <w:color w:val="313334"/>
          <w:sz w:val="24"/>
          <w:szCs w:val="24"/>
        </w:rPr>
        <w:t>a nonconforming</w:t>
      </w:r>
      <w:proofErr w:type="gramEnd"/>
      <w:r w:rsidRPr="000905BE">
        <w:rPr>
          <w:rFonts w:ascii="Times New Roman" w:hAnsi="Times New Roman" w:cs="Times New Roman"/>
          <w:color w:val="313334"/>
          <w:sz w:val="24"/>
          <w:szCs w:val="24"/>
        </w:rPr>
        <w:t xml:space="preserve"> use, situated on the opposite side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any</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public</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street</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way</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directly</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opposite</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petitioner's</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property and 50 feet on each side of the extension of the boundary line of such property across such public street or way; and</w:t>
      </w:r>
    </w:p>
    <w:p w14:paraId="25394E5C" w14:textId="77777777" w:rsidR="00D06C6A" w:rsidRPr="000905BE" w:rsidRDefault="00D06C6A" w:rsidP="00D06C6A">
      <w:pPr>
        <w:pStyle w:val="ListParagraph"/>
        <w:widowControl w:val="0"/>
        <w:numPr>
          <w:ilvl w:val="1"/>
          <w:numId w:val="45"/>
        </w:numPr>
        <w:tabs>
          <w:tab w:val="left" w:pos="1798"/>
          <w:tab w:val="left" w:pos="1800"/>
        </w:tabs>
        <w:autoSpaceDE w:val="0"/>
        <w:autoSpaceDN w:val="0"/>
        <w:spacing w:after="0" w:line="240" w:lineRule="auto"/>
        <w:ind w:left="1800" w:right="1073" w:hanging="720"/>
        <w:contextualSpacing w:val="0"/>
        <w:jc w:val="both"/>
        <w:rPr>
          <w:rFonts w:ascii="Times New Roman" w:hAnsi="Times New Roman" w:cs="Times New Roman"/>
          <w:color w:val="313334"/>
          <w:sz w:val="24"/>
          <w:szCs w:val="24"/>
        </w:rPr>
      </w:pPr>
      <w:r w:rsidRPr="000905BE">
        <w:rPr>
          <w:rFonts w:ascii="Times New Roman" w:hAnsi="Times New Roman" w:cs="Times New Roman"/>
          <w:color w:val="313334"/>
          <w:sz w:val="24"/>
          <w:szCs w:val="24"/>
        </w:rPr>
        <w:t>Written consent must be obtained from 75 percent of all property owners, including those described in paragraphs (1) and (2) above, owning</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residentially</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zoned</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not</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subject</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15"/>
          <w:sz w:val="24"/>
          <w:szCs w:val="24"/>
        </w:rPr>
        <w:t xml:space="preserve"> </w:t>
      </w:r>
      <w:proofErr w:type="gramStart"/>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nonconforming</w:t>
      </w:r>
      <w:proofErr w:type="gramEnd"/>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use, within 300 feet of the petitioner's property.</w:t>
      </w:r>
    </w:p>
    <w:p w14:paraId="1F34976C" w14:textId="0F7D5EF0" w:rsidR="00D06C6A" w:rsidRPr="000905BE" w:rsidRDefault="00D06C6A" w:rsidP="00735A53">
      <w:pPr>
        <w:pStyle w:val="ListParagraph"/>
        <w:widowControl w:val="0"/>
        <w:numPr>
          <w:ilvl w:val="1"/>
          <w:numId w:val="45"/>
        </w:numPr>
        <w:tabs>
          <w:tab w:val="left" w:pos="1798"/>
          <w:tab w:val="left" w:pos="1800"/>
        </w:tabs>
        <w:autoSpaceDE w:val="0"/>
        <w:autoSpaceDN w:val="0"/>
        <w:spacing w:before="1" w:after="0" w:line="240" w:lineRule="auto"/>
        <w:ind w:left="1800" w:right="1075" w:hanging="720"/>
        <w:contextualSpacing w:val="0"/>
        <w:jc w:val="both"/>
        <w:rPr>
          <w:rFonts w:ascii="Times New Roman" w:hAnsi="Times New Roman" w:cs="Times New Roman"/>
          <w:color w:val="313334"/>
          <w:sz w:val="24"/>
          <w:szCs w:val="24"/>
        </w:rPr>
      </w:pPr>
      <w:r w:rsidRPr="000905BE">
        <w:rPr>
          <w:rFonts w:ascii="Times New Roman" w:hAnsi="Times New Roman" w:cs="Times New Roman"/>
          <w:color w:val="313334"/>
          <w:sz w:val="24"/>
          <w:szCs w:val="24"/>
        </w:rPr>
        <w:t xml:space="preserve">Notwithstanding any other provision of this section, </w:t>
      </w:r>
      <w:proofErr w:type="gramStart"/>
      <w:r w:rsidRPr="000905BE">
        <w:rPr>
          <w:rFonts w:ascii="Times New Roman" w:hAnsi="Times New Roman" w:cs="Times New Roman"/>
          <w:color w:val="313334"/>
          <w:sz w:val="24"/>
          <w:szCs w:val="24"/>
        </w:rPr>
        <w:t>when</w:t>
      </w:r>
      <w:proofErr w:type="gramEnd"/>
      <w:r w:rsidRPr="000905BE">
        <w:rPr>
          <w:rFonts w:ascii="Times New Roman" w:hAnsi="Times New Roman" w:cs="Times New Roman"/>
          <w:color w:val="313334"/>
          <w:sz w:val="24"/>
          <w:szCs w:val="24"/>
        </w:rPr>
        <w:t xml:space="preserve"> the non-confirming</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use</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includes</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placing</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2"/>
          <w:sz w:val="24"/>
          <w:szCs w:val="24"/>
        </w:rPr>
        <w:t xml:space="preserve"> </w:t>
      </w:r>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utility</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building</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adding</w:t>
      </w:r>
      <w:r w:rsidRPr="000905BE">
        <w:rPr>
          <w:rFonts w:ascii="Times New Roman" w:hAnsi="Times New Roman" w:cs="Times New Roman"/>
          <w:color w:val="313334"/>
          <w:spacing w:val="-5"/>
          <w:sz w:val="24"/>
          <w:szCs w:val="24"/>
        </w:rPr>
        <w:t xml:space="preserve"> </w:t>
      </w:r>
      <w:proofErr w:type="gramStart"/>
      <w:r w:rsidRPr="000905BE">
        <w:rPr>
          <w:rFonts w:ascii="Times New Roman" w:hAnsi="Times New Roman" w:cs="Times New Roman"/>
          <w:color w:val="313334"/>
          <w:sz w:val="24"/>
          <w:szCs w:val="24"/>
        </w:rPr>
        <w:t>on</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to</w:t>
      </w:r>
      <w:proofErr w:type="gramEnd"/>
      <w:r w:rsidRPr="000905BE">
        <w:rPr>
          <w:rFonts w:ascii="Times New Roman" w:hAnsi="Times New Roman" w:cs="Times New Roman"/>
          <w:color w:val="313334"/>
          <w:sz w:val="24"/>
          <w:szCs w:val="24"/>
        </w:rPr>
        <w:t xml:space="preserve"> an</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existing</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home</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that</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would</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violate</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city's</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setback</w:t>
      </w:r>
      <w:r w:rsidRPr="000905BE">
        <w:rPr>
          <w:rFonts w:ascii="Times New Roman" w:hAnsi="Times New Roman" w:cs="Times New Roman"/>
          <w:color w:val="313334"/>
          <w:spacing w:val="-13"/>
          <w:sz w:val="24"/>
          <w:szCs w:val="24"/>
        </w:rPr>
        <w:t xml:space="preserve"> </w:t>
      </w:r>
      <w:proofErr w:type="gramStart"/>
      <w:r w:rsidRPr="000905BE">
        <w:rPr>
          <w:rFonts w:ascii="Times New Roman" w:hAnsi="Times New Roman" w:cs="Times New Roman"/>
          <w:color w:val="313334"/>
          <w:sz w:val="24"/>
          <w:szCs w:val="24"/>
        </w:rPr>
        <w:t>requirements</w:t>
      </w:r>
      <w:proofErr w:type="gramEnd"/>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 xml:space="preserve">only the written consent of </w:t>
      </w:r>
      <w:proofErr w:type="gramStart"/>
      <w:r w:rsidRPr="000905BE">
        <w:rPr>
          <w:rFonts w:ascii="Times New Roman" w:hAnsi="Times New Roman" w:cs="Times New Roman"/>
          <w:color w:val="313334"/>
          <w:sz w:val="24"/>
          <w:szCs w:val="24"/>
        </w:rPr>
        <w:t>all of</w:t>
      </w:r>
      <w:proofErr w:type="gramEnd"/>
      <w:r w:rsidRPr="000905BE">
        <w:rPr>
          <w:rFonts w:ascii="Times New Roman" w:hAnsi="Times New Roman" w:cs="Times New Roman"/>
          <w:color w:val="313334"/>
          <w:sz w:val="24"/>
          <w:szCs w:val="24"/>
        </w:rPr>
        <w:t xml:space="preserve"> the abutting property owners must be </w:t>
      </w:r>
      <w:r w:rsidRPr="000905BE">
        <w:rPr>
          <w:rFonts w:ascii="Times New Roman" w:hAnsi="Times New Roman" w:cs="Times New Roman"/>
          <w:color w:val="313334"/>
          <w:spacing w:val="-2"/>
          <w:sz w:val="24"/>
          <w:szCs w:val="24"/>
        </w:rPr>
        <w:t>obtained.</w:t>
      </w:r>
    </w:p>
    <w:p w14:paraId="401965B0" w14:textId="3CDA0BCE" w:rsidR="00D06C6A" w:rsidRPr="000905BE" w:rsidRDefault="00D06C6A" w:rsidP="007122CB">
      <w:pPr>
        <w:pStyle w:val="ListParagraph"/>
        <w:widowControl w:val="0"/>
        <w:numPr>
          <w:ilvl w:val="1"/>
          <w:numId w:val="45"/>
        </w:numPr>
        <w:tabs>
          <w:tab w:val="left" w:pos="1798"/>
          <w:tab w:val="left" w:pos="1800"/>
        </w:tabs>
        <w:autoSpaceDE w:val="0"/>
        <w:autoSpaceDN w:val="0"/>
        <w:spacing w:after="0" w:line="240" w:lineRule="auto"/>
        <w:ind w:left="1800" w:right="1075" w:hanging="72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Where the use pertains to trailers, mobile homes, and/or manufactured homes, in addition to the requirements set forth above, approval is subject to the provisions of (B)(3)(a)-(d) below.</w:t>
      </w:r>
    </w:p>
    <w:p w14:paraId="295EE6CF" w14:textId="77777777" w:rsidR="00D06C6A" w:rsidRPr="000905BE" w:rsidRDefault="00D06C6A" w:rsidP="00D06C6A">
      <w:pPr>
        <w:pStyle w:val="ListParagraph"/>
        <w:widowControl w:val="0"/>
        <w:numPr>
          <w:ilvl w:val="0"/>
          <w:numId w:val="45"/>
        </w:numPr>
        <w:tabs>
          <w:tab w:val="left" w:pos="718"/>
          <w:tab w:val="left" w:pos="720"/>
        </w:tabs>
        <w:autoSpaceDE w:val="0"/>
        <w:autoSpaceDN w:val="0"/>
        <w:spacing w:before="1" w:after="0" w:line="240" w:lineRule="auto"/>
        <w:ind w:right="352"/>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Procedure. The procedure for</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acquiring permission for additional</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home occupations, uses pertaining</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trailers,</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mobile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homes,</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and/or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manufactured</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homes,</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and</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other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 xml:space="preserve">nonconforming uses </w:t>
      </w:r>
      <w:proofErr w:type="gramStart"/>
      <w:r w:rsidRPr="000905BE">
        <w:rPr>
          <w:rFonts w:ascii="Times New Roman" w:hAnsi="Times New Roman" w:cs="Times New Roman"/>
          <w:color w:val="313334"/>
          <w:sz w:val="24"/>
          <w:szCs w:val="24"/>
        </w:rPr>
        <w:t>is</w:t>
      </w:r>
      <w:proofErr w:type="gramEnd"/>
      <w:r w:rsidRPr="000905BE">
        <w:rPr>
          <w:rFonts w:ascii="Times New Roman" w:hAnsi="Times New Roman" w:cs="Times New Roman"/>
          <w:color w:val="313334"/>
          <w:sz w:val="24"/>
          <w:szCs w:val="24"/>
        </w:rPr>
        <w:t xml:space="preserve"> as follows:</w:t>
      </w:r>
    </w:p>
    <w:p w14:paraId="38C94CD2" w14:textId="77777777" w:rsidR="00D06C6A" w:rsidRPr="000905BE" w:rsidRDefault="00D06C6A" w:rsidP="00D06C6A">
      <w:pPr>
        <w:pStyle w:val="ListParagraph"/>
        <w:widowControl w:val="0"/>
        <w:numPr>
          <w:ilvl w:val="1"/>
          <w:numId w:val="45"/>
        </w:numPr>
        <w:tabs>
          <w:tab w:val="left" w:pos="1438"/>
          <w:tab w:val="left" w:pos="1440"/>
        </w:tabs>
        <w:autoSpaceDE w:val="0"/>
        <w:autoSpaceDN w:val="0"/>
        <w:spacing w:before="79" w:after="0" w:line="240" w:lineRule="auto"/>
        <w:ind w:right="1072"/>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application</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shall</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made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planning</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commission</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stating</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 xml:space="preserve">proposed use and stating the reason for </w:t>
      </w:r>
      <w:proofErr w:type="gramStart"/>
      <w:r w:rsidRPr="000905BE">
        <w:rPr>
          <w:rFonts w:ascii="Times New Roman" w:hAnsi="Times New Roman" w:cs="Times New Roman"/>
          <w:color w:val="313334"/>
          <w:sz w:val="24"/>
          <w:szCs w:val="24"/>
        </w:rPr>
        <w:t>same;</w:t>
      </w:r>
      <w:proofErr w:type="gramEnd"/>
    </w:p>
    <w:p w14:paraId="1D94E1EB" w14:textId="77777777" w:rsidR="00D06C6A" w:rsidRPr="000905BE" w:rsidRDefault="00D06C6A" w:rsidP="00D06C6A">
      <w:pPr>
        <w:pStyle w:val="ListParagraph"/>
        <w:widowControl w:val="0"/>
        <w:numPr>
          <w:ilvl w:val="1"/>
          <w:numId w:val="45"/>
        </w:numPr>
        <w:tabs>
          <w:tab w:val="left" w:pos="1438"/>
          <w:tab w:val="left" w:pos="1440"/>
        </w:tabs>
        <w:autoSpaceDE w:val="0"/>
        <w:autoSpaceDN w:val="0"/>
        <w:spacing w:before="21" w:after="0" w:line="240" w:lineRule="auto"/>
        <w:ind w:right="1074"/>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The planning commission shall review the application, determine </w:t>
      </w:r>
      <w:proofErr w:type="gramStart"/>
      <w:r w:rsidRPr="000905BE">
        <w:rPr>
          <w:rFonts w:ascii="Times New Roman" w:hAnsi="Times New Roman" w:cs="Times New Roman"/>
          <w:color w:val="313334"/>
          <w:sz w:val="24"/>
          <w:szCs w:val="24"/>
        </w:rPr>
        <w:t>whether or not</w:t>
      </w:r>
      <w:proofErr w:type="gramEnd"/>
      <w:r w:rsidRPr="000905BE">
        <w:rPr>
          <w:rFonts w:ascii="Times New Roman" w:hAnsi="Times New Roman" w:cs="Times New Roman"/>
          <w:color w:val="313334"/>
          <w:sz w:val="24"/>
          <w:szCs w:val="24"/>
        </w:rPr>
        <w:t xml:space="preserve"> the use would be </w:t>
      </w:r>
      <w:proofErr w:type="gramStart"/>
      <w:r w:rsidRPr="000905BE">
        <w:rPr>
          <w:rFonts w:ascii="Times New Roman" w:hAnsi="Times New Roman" w:cs="Times New Roman"/>
          <w:color w:val="313334"/>
          <w:sz w:val="24"/>
          <w:szCs w:val="24"/>
        </w:rPr>
        <w:t>a permitted use</w:t>
      </w:r>
      <w:proofErr w:type="gramEnd"/>
      <w:r w:rsidRPr="000905BE">
        <w:rPr>
          <w:rFonts w:ascii="Times New Roman" w:hAnsi="Times New Roman" w:cs="Times New Roman"/>
          <w:color w:val="313334"/>
          <w:sz w:val="24"/>
          <w:szCs w:val="24"/>
        </w:rPr>
        <w:t xml:space="preserve"> and advise the applicant of its </w:t>
      </w:r>
      <w:proofErr w:type="gramStart"/>
      <w:r w:rsidRPr="000905BE">
        <w:rPr>
          <w:rFonts w:ascii="Times New Roman" w:hAnsi="Times New Roman" w:cs="Times New Roman"/>
          <w:color w:val="313334"/>
          <w:spacing w:val="-2"/>
          <w:sz w:val="24"/>
          <w:szCs w:val="24"/>
        </w:rPr>
        <w:t>decision;</w:t>
      </w:r>
      <w:proofErr w:type="gramEnd"/>
    </w:p>
    <w:p w14:paraId="1C5B759C" w14:textId="319E3FB8" w:rsidR="00D06C6A" w:rsidRPr="000905BE" w:rsidRDefault="00D06C6A" w:rsidP="00B63E0C">
      <w:pPr>
        <w:pStyle w:val="ListParagraph"/>
        <w:widowControl w:val="0"/>
        <w:numPr>
          <w:ilvl w:val="1"/>
          <w:numId w:val="45"/>
        </w:numPr>
        <w:tabs>
          <w:tab w:val="left" w:pos="1438"/>
          <w:tab w:val="left" w:pos="1440"/>
        </w:tabs>
        <w:autoSpaceDE w:val="0"/>
        <w:autoSpaceDN w:val="0"/>
        <w:spacing w:before="21" w:after="0" w:line="240" w:lineRule="auto"/>
        <w:ind w:right="1073"/>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If the planning commission determines that the use would be permissible hereunder, a petition form shall be furnished to the applicant to secure the required consent as set forth in (A)(1)-(4) above by property owner signatures.</w:t>
      </w:r>
      <w:r w:rsidRPr="000905BE">
        <w:rPr>
          <w:rFonts w:ascii="Times New Roman" w:hAnsi="Times New Roman" w:cs="Times New Roman"/>
          <w:color w:val="313334"/>
          <w:spacing w:val="40"/>
          <w:sz w:val="24"/>
          <w:szCs w:val="24"/>
        </w:rPr>
        <w:t xml:space="preserve"> </w:t>
      </w:r>
      <w:r w:rsidRPr="000905BE">
        <w:rPr>
          <w:rFonts w:ascii="Times New Roman" w:hAnsi="Times New Roman" w:cs="Times New Roman"/>
          <w:color w:val="313334"/>
          <w:sz w:val="24"/>
          <w:szCs w:val="24"/>
        </w:rPr>
        <w:t>If the occupation or use is for or pertains to trailers, mobile homes, or manufactured homes, in addition to the required consent as set forth in (A)(1)-(4) above</w:t>
      </w:r>
      <w:r w:rsidRPr="000905BE">
        <w:rPr>
          <w:rFonts w:ascii="Times New Roman" w:hAnsi="Times New Roman" w:cs="Times New Roman"/>
          <w:color w:val="313334"/>
          <w:spacing w:val="40"/>
          <w:sz w:val="24"/>
          <w:szCs w:val="24"/>
        </w:rPr>
        <w:t xml:space="preserve"> </w:t>
      </w:r>
      <w:r w:rsidRPr="000905BE">
        <w:rPr>
          <w:rFonts w:ascii="Times New Roman" w:hAnsi="Times New Roman" w:cs="Times New Roman"/>
          <w:color w:val="313334"/>
          <w:sz w:val="24"/>
          <w:szCs w:val="24"/>
        </w:rPr>
        <w:t xml:space="preserve">the consent of the </w:t>
      </w:r>
      <w:r w:rsidRPr="000905BE">
        <w:rPr>
          <w:rFonts w:ascii="Times New Roman" w:hAnsi="Times New Roman" w:cs="Times New Roman"/>
          <w:color w:val="313334"/>
          <w:sz w:val="24"/>
          <w:szCs w:val="24"/>
        </w:rPr>
        <w:lastRenderedPageBreak/>
        <w:t xml:space="preserve">following shall be </w:t>
      </w:r>
      <w:proofErr w:type="gramStart"/>
      <w:r w:rsidRPr="000905BE">
        <w:rPr>
          <w:rFonts w:ascii="Times New Roman" w:hAnsi="Times New Roman" w:cs="Times New Roman"/>
          <w:color w:val="313334"/>
          <w:sz w:val="24"/>
          <w:szCs w:val="24"/>
        </w:rPr>
        <w:t>necessary;</w:t>
      </w:r>
      <w:proofErr w:type="gramEnd"/>
    </w:p>
    <w:p w14:paraId="7BBB9957" w14:textId="77777777" w:rsidR="00D06C6A" w:rsidRPr="000905BE" w:rsidRDefault="00D06C6A" w:rsidP="00D06C6A">
      <w:pPr>
        <w:pStyle w:val="ListParagraph"/>
        <w:widowControl w:val="0"/>
        <w:numPr>
          <w:ilvl w:val="2"/>
          <w:numId w:val="45"/>
        </w:numPr>
        <w:tabs>
          <w:tab w:val="left" w:pos="2160"/>
        </w:tabs>
        <w:autoSpaceDE w:val="0"/>
        <w:autoSpaceDN w:val="0"/>
        <w:spacing w:after="0" w:line="240" w:lineRule="auto"/>
        <w:ind w:right="1077"/>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Written consent must be obtained from all co-owners of the petitioner’s property upon which the use is </w:t>
      </w:r>
      <w:proofErr w:type="gramStart"/>
      <w:r w:rsidRPr="000905BE">
        <w:rPr>
          <w:rFonts w:ascii="Times New Roman" w:hAnsi="Times New Roman" w:cs="Times New Roman"/>
          <w:color w:val="313334"/>
          <w:sz w:val="24"/>
          <w:szCs w:val="24"/>
        </w:rPr>
        <w:t>sought;</w:t>
      </w:r>
      <w:proofErr w:type="gramEnd"/>
    </w:p>
    <w:p w14:paraId="66F69D3B" w14:textId="77777777" w:rsidR="00D06C6A" w:rsidRPr="000905BE" w:rsidRDefault="00D06C6A" w:rsidP="00D06C6A">
      <w:pPr>
        <w:pStyle w:val="ListParagraph"/>
        <w:widowControl w:val="0"/>
        <w:numPr>
          <w:ilvl w:val="2"/>
          <w:numId w:val="45"/>
        </w:numPr>
        <w:tabs>
          <w:tab w:val="left" w:pos="2160"/>
        </w:tabs>
        <w:autoSpaceDE w:val="0"/>
        <w:autoSpaceDN w:val="0"/>
        <w:spacing w:after="0" w:line="240" w:lineRule="auto"/>
        <w:ind w:right="1074"/>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Written consent must be obtained from all owners of property abutting the petitioner’s property upon which the use is sought as well as those abutting properties of the petitioner that are adjacent to the property for which the use is </w:t>
      </w:r>
      <w:proofErr w:type="gramStart"/>
      <w:r w:rsidRPr="000905BE">
        <w:rPr>
          <w:rFonts w:ascii="Times New Roman" w:hAnsi="Times New Roman" w:cs="Times New Roman"/>
          <w:color w:val="313334"/>
          <w:sz w:val="24"/>
          <w:szCs w:val="24"/>
        </w:rPr>
        <w:t>sought;</w:t>
      </w:r>
      <w:proofErr w:type="gramEnd"/>
    </w:p>
    <w:p w14:paraId="1DFADFBD" w14:textId="77777777" w:rsidR="00D06C6A" w:rsidRPr="000905BE" w:rsidRDefault="00D06C6A" w:rsidP="00D06C6A">
      <w:pPr>
        <w:pStyle w:val="ListParagraph"/>
        <w:widowControl w:val="0"/>
        <w:numPr>
          <w:ilvl w:val="2"/>
          <w:numId w:val="45"/>
        </w:numPr>
        <w:tabs>
          <w:tab w:val="left" w:pos="2160"/>
        </w:tabs>
        <w:autoSpaceDE w:val="0"/>
        <w:autoSpaceDN w:val="0"/>
        <w:spacing w:before="21" w:after="0" w:line="240" w:lineRule="auto"/>
        <w:ind w:right="107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Written consent must be obtained from all owners of property, situated on the opposite side of any public street or way directly opposite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petitioner’s</w:t>
      </w:r>
      <w:r w:rsidRPr="000905BE">
        <w:rPr>
          <w:rFonts w:ascii="Times New Roman" w:hAnsi="Times New Roman" w:cs="Times New Roman"/>
          <w:color w:val="313334"/>
          <w:spacing w:val="-10"/>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for</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use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sought</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and</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 xml:space="preserve">50 feet on each side of the extension of the </w:t>
      </w:r>
      <w:proofErr w:type="gramStart"/>
      <w:r w:rsidRPr="000905BE">
        <w:rPr>
          <w:rFonts w:ascii="Times New Roman" w:hAnsi="Times New Roman" w:cs="Times New Roman"/>
          <w:color w:val="313334"/>
          <w:sz w:val="24"/>
          <w:szCs w:val="24"/>
        </w:rPr>
        <w:t>boundary line</w:t>
      </w:r>
      <w:proofErr w:type="gramEnd"/>
      <w:r w:rsidRPr="000905BE">
        <w:rPr>
          <w:rFonts w:ascii="Times New Roman" w:hAnsi="Times New Roman" w:cs="Times New Roman"/>
          <w:color w:val="313334"/>
          <w:sz w:val="24"/>
          <w:szCs w:val="24"/>
        </w:rPr>
        <w:t xml:space="preserve"> of such property</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for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use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sought</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across</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such</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public</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street</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way. If the owner of the property for which the use is sought owns property</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abutting</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thereon</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and</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extending</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street</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way</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other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than that</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on</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such</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abuts,</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written</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consent</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must</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obtained from the owners of all property between the extension of the boundary lines of such property across such street or way; and</w:t>
      </w:r>
    </w:p>
    <w:p w14:paraId="34F74D2B" w14:textId="17165538" w:rsidR="00D06C6A" w:rsidRPr="000905BE" w:rsidRDefault="00D06C6A" w:rsidP="00644794">
      <w:pPr>
        <w:pStyle w:val="ListParagraph"/>
        <w:widowControl w:val="0"/>
        <w:numPr>
          <w:ilvl w:val="2"/>
          <w:numId w:val="45"/>
        </w:numPr>
        <w:tabs>
          <w:tab w:val="left" w:pos="2160"/>
        </w:tabs>
        <w:autoSpaceDE w:val="0"/>
        <w:autoSpaceDN w:val="0"/>
        <w:spacing w:before="22" w:after="0" w:line="240" w:lineRule="auto"/>
        <w:ind w:right="1075"/>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Written consent must be obtained from 75 percent of all property owners, including those described in paragraphs (a) and (b) above, owning property within 300 feet of the petitioner’s property.</w:t>
      </w:r>
    </w:p>
    <w:p w14:paraId="68DD3058" w14:textId="0E234F04" w:rsidR="00D06C6A" w:rsidRPr="000905BE" w:rsidRDefault="00D06C6A" w:rsidP="00F9683D">
      <w:pPr>
        <w:pStyle w:val="ListParagraph"/>
        <w:widowControl w:val="0"/>
        <w:numPr>
          <w:ilvl w:val="1"/>
          <w:numId w:val="45"/>
        </w:numPr>
        <w:tabs>
          <w:tab w:val="left" w:pos="1438"/>
          <w:tab w:val="left" w:pos="1440"/>
        </w:tabs>
        <w:autoSpaceDE w:val="0"/>
        <w:autoSpaceDN w:val="0"/>
        <w:spacing w:before="22" w:after="0" w:line="240" w:lineRule="auto"/>
        <w:ind w:right="1071"/>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Notwithstanding any other provisions of part 14, no trailer, mobile, home, or</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manufactured</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home</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may</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be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transported</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into</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relocated</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within</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4"/>
          <w:sz w:val="24"/>
          <w:szCs w:val="24"/>
        </w:rPr>
        <w:t xml:space="preserve"> </w:t>
      </w:r>
      <w:r w:rsidRPr="000905BE">
        <w:rPr>
          <w:rFonts w:ascii="Times New Roman" w:hAnsi="Times New Roman" w:cs="Times New Roman"/>
          <w:color w:val="313334"/>
          <w:sz w:val="24"/>
          <w:szCs w:val="24"/>
        </w:rPr>
        <w:t>city, nor installed within the city unless and until the owner has complied with Appendix</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6"/>
          <w:sz w:val="24"/>
          <w:szCs w:val="24"/>
        </w:rPr>
        <w:t xml:space="preserve"> </w:t>
      </w:r>
      <w:proofErr w:type="gramStart"/>
      <w:r w:rsidRPr="000905BE">
        <w:rPr>
          <w:rFonts w:ascii="Times New Roman" w:hAnsi="Times New Roman" w:cs="Times New Roman"/>
          <w:color w:val="313334"/>
          <w:sz w:val="24"/>
          <w:szCs w:val="24"/>
        </w:rPr>
        <w:t>Part</w:t>
      </w:r>
      <w:proofErr w:type="gramEnd"/>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3,</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Section</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3.305</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Code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Ordinances</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City</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 xml:space="preserve">of </w:t>
      </w:r>
      <w:r w:rsidRPr="000905BE">
        <w:rPr>
          <w:rFonts w:ascii="Times New Roman" w:hAnsi="Times New Roman" w:cs="Times New Roman"/>
          <w:color w:val="313334"/>
          <w:spacing w:val="-2"/>
          <w:sz w:val="24"/>
          <w:szCs w:val="24"/>
        </w:rPr>
        <w:t>Rayne.</w:t>
      </w:r>
    </w:p>
    <w:p w14:paraId="438D664F" w14:textId="1D36B975" w:rsidR="00D06C6A" w:rsidRPr="000905BE" w:rsidRDefault="00D06C6A" w:rsidP="004109E4">
      <w:pPr>
        <w:pStyle w:val="ListParagraph"/>
        <w:widowControl w:val="0"/>
        <w:numPr>
          <w:ilvl w:val="1"/>
          <w:numId w:val="45"/>
        </w:numPr>
        <w:tabs>
          <w:tab w:val="left" w:pos="1438"/>
          <w:tab w:val="left" w:pos="1440"/>
        </w:tabs>
        <w:autoSpaceDE w:val="0"/>
        <w:autoSpaceDN w:val="0"/>
        <w:spacing w:before="20" w:after="0" w:line="259" w:lineRule="auto"/>
        <w:ind w:right="1073"/>
        <w:contextualSpacing w:val="0"/>
        <w:jc w:val="both"/>
        <w:rPr>
          <w:rFonts w:ascii="Times New Roman" w:hAnsi="Times New Roman" w:cs="Times New Roman"/>
          <w:sz w:val="24"/>
          <w:szCs w:val="24"/>
        </w:rPr>
      </w:pPr>
      <w:r w:rsidRPr="000905BE">
        <w:rPr>
          <w:rFonts w:ascii="Times New Roman" w:hAnsi="Times New Roman" w:cs="Times New Roman"/>
          <w:sz w:val="24"/>
          <w:szCs w:val="24"/>
        </w:rPr>
        <w:t>Spacing Requirements. All trailers, mobile homes, and/or manufactured homes shall be subject to the following spacing requirements:</w:t>
      </w:r>
    </w:p>
    <w:p w14:paraId="229ACCB4" w14:textId="77777777" w:rsidR="00D06C6A" w:rsidRPr="000905BE" w:rsidRDefault="00D06C6A" w:rsidP="00D06C6A">
      <w:pPr>
        <w:pStyle w:val="ListParagraph"/>
        <w:widowControl w:val="0"/>
        <w:numPr>
          <w:ilvl w:val="2"/>
          <w:numId w:val="45"/>
        </w:numPr>
        <w:tabs>
          <w:tab w:val="left" w:pos="2160"/>
        </w:tabs>
        <w:autoSpaceDE w:val="0"/>
        <w:autoSpaceDN w:val="0"/>
        <w:spacing w:before="21" w:after="0" w:line="259" w:lineRule="auto"/>
        <w:ind w:right="1072"/>
        <w:contextualSpacing w:val="0"/>
        <w:jc w:val="both"/>
        <w:rPr>
          <w:rFonts w:ascii="Times New Roman" w:hAnsi="Times New Roman" w:cs="Times New Roman"/>
          <w:sz w:val="24"/>
          <w:szCs w:val="24"/>
        </w:rPr>
      </w:pPr>
      <w:r w:rsidRPr="000905BE">
        <w:rPr>
          <w:rFonts w:ascii="Times New Roman" w:hAnsi="Times New Roman" w:cs="Times New Roman"/>
          <w:sz w:val="24"/>
          <w:szCs w:val="24"/>
        </w:rPr>
        <w:t>Lot</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Size.</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No</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trailer,</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mobile</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home,</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and/or</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manufactured</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home</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shall be</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placed</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upon</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7"/>
          <w:sz w:val="24"/>
          <w:szCs w:val="24"/>
        </w:rPr>
        <w:t xml:space="preserve"> </w:t>
      </w:r>
      <w:r w:rsidRPr="000905BE">
        <w:rPr>
          <w:rFonts w:ascii="Times New Roman" w:hAnsi="Times New Roman" w:cs="Times New Roman"/>
          <w:sz w:val="24"/>
          <w:szCs w:val="24"/>
        </w:rPr>
        <w:t>lot</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or</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combination</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lots</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containing</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total</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square footage of less than 4,800 square feet and there shall be only one trailer, mobile home, and/or manufactured home upon any such lot or combination of lots.</w:t>
      </w:r>
    </w:p>
    <w:p w14:paraId="27ABCD5D" w14:textId="77777777" w:rsidR="00D06C6A" w:rsidRPr="000905BE" w:rsidRDefault="00D06C6A" w:rsidP="00D06C6A">
      <w:pPr>
        <w:pStyle w:val="ListParagraph"/>
        <w:widowControl w:val="0"/>
        <w:numPr>
          <w:ilvl w:val="2"/>
          <w:numId w:val="45"/>
        </w:numPr>
        <w:tabs>
          <w:tab w:val="left" w:pos="2159"/>
        </w:tabs>
        <w:autoSpaceDE w:val="0"/>
        <w:autoSpaceDN w:val="0"/>
        <w:spacing w:before="43" w:after="0" w:line="240" w:lineRule="auto"/>
        <w:ind w:left="2159" w:hanging="359"/>
        <w:contextualSpacing w:val="0"/>
        <w:jc w:val="both"/>
        <w:rPr>
          <w:rFonts w:ascii="Times New Roman" w:hAnsi="Times New Roman" w:cs="Times New Roman"/>
          <w:sz w:val="24"/>
          <w:szCs w:val="24"/>
        </w:rPr>
      </w:pPr>
      <w:r w:rsidRPr="000905BE">
        <w:rPr>
          <w:rFonts w:ascii="Times New Roman" w:hAnsi="Times New Roman" w:cs="Times New Roman"/>
          <w:spacing w:val="-2"/>
          <w:sz w:val="24"/>
          <w:szCs w:val="24"/>
        </w:rPr>
        <w:t>Yards:</w:t>
      </w:r>
    </w:p>
    <w:p w14:paraId="04F23691" w14:textId="77777777" w:rsidR="00D06C6A" w:rsidRPr="000905BE" w:rsidRDefault="00D06C6A" w:rsidP="00D06C6A">
      <w:pPr>
        <w:pStyle w:val="ListParagraph"/>
        <w:widowControl w:val="0"/>
        <w:numPr>
          <w:ilvl w:val="3"/>
          <w:numId w:val="45"/>
        </w:numPr>
        <w:tabs>
          <w:tab w:val="left" w:pos="2892"/>
          <w:tab w:val="left" w:pos="2894"/>
        </w:tabs>
        <w:autoSpaceDE w:val="0"/>
        <w:autoSpaceDN w:val="0"/>
        <w:spacing w:before="1" w:after="0" w:line="259" w:lineRule="auto"/>
        <w:ind w:right="1074" w:hanging="315"/>
        <w:contextualSpacing w:val="0"/>
        <w:jc w:val="both"/>
        <w:rPr>
          <w:rFonts w:ascii="Times New Roman" w:hAnsi="Times New Roman" w:cs="Times New Roman"/>
          <w:sz w:val="24"/>
          <w:szCs w:val="24"/>
        </w:rPr>
      </w:pPr>
      <w:r w:rsidRPr="000905BE">
        <w:rPr>
          <w:rFonts w:ascii="Times New Roman" w:hAnsi="Times New Roman" w:cs="Times New Roman"/>
          <w:sz w:val="24"/>
          <w:szCs w:val="24"/>
        </w:rPr>
        <w:t>Front</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yard.</w:t>
      </w:r>
      <w:r w:rsidRPr="000905BE">
        <w:rPr>
          <w:rFonts w:ascii="Times New Roman" w:hAnsi="Times New Roman" w:cs="Times New Roman"/>
          <w:spacing w:val="-9"/>
          <w:sz w:val="24"/>
          <w:szCs w:val="24"/>
        </w:rPr>
        <w:t xml:space="preserve"> </w:t>
      </w:r>
      <w:r w:rsidRPr="000905BE">
        <w:rPr>
          <w:rFonts w:ascii="Times New Roman" w:hAnsi="Times New Roman" w:cs="Times New Roman"/>
          <w:sz w:val="24"/>
          <w:szCs w:val="24"/>
        </w:rPr>
        <w:t>Front</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building</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lines</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shall</w:t>
      </w:r>
      <w:r w:rsidRPr="000905BE">
        <w:rPr>
          <w:rFonts w:ascii="Times New Roman" w:hAnsi="Times New Roman" w:cs="Times New Roman"/>
          <w:spacing w:val="-9"/>
          <w:sz w:val="24"/>
          <w:szCs w:val="24"/>
        </w:rPr>
        <w:t xml:space="preserve"> </w:t>
      </w:r>
      <w:r w:rsidRPr="000905BE">
        <w:rPr>
          <w:rFonts w:ascii="Times New Roman" w:hAnsi="Times New Roman" w:cs="Times New Roman"/>
          <w:sz w:val="24"/>
          <w:szCs w:val="24"/>
        </w:rPr>
        <w:t>conform</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to</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average building lines in a developed block but in no case shall a trailer, mobile home, and/or manufactured home or any carport,</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porch</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or</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other</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structure</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attached</w:t>
      </w:r>
      <w:r w:rsidRPr="000905BE">
        <w:rPr>
          <w:rFonts w:ascii="Times New Roman" w:hAnsi="Times New Roman" w:cs="Times New Roman"/>
          <w:spacing w:val="-12"/>
          <w:sz w:val="24"/>
          <w:szCs w:val="24"/>
        </w:rPr>
        <w:t xml:space="preserve"> </w:t>
      </w:r>
      <w:r w:rsidRPr="000905BE">
        <w:rPr>
          <w:rFonts w:ascii="Times New Roman" w:hAnsi="Times New Roman" w:cs="Times New Roman"/>
          <w:sz w:val="24"/>
          <w:szCs w:val="24"/>
        </w:rPr>
        <w:t>thereto</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be</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less</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than 25</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feet</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from</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front</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lot</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line.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On</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through</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lots,</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this</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 xml:space="preserve">minimum front yard </w:t>
      </w:r>
      <w:proofErr w:type="gramStart"/>
      <w:r w:rsidRPr="000905BE">
        <w:rPr>
          <w:rFonts w:ascii="Times New Roman" w:hAnsi="Times New Roman" w:cs="Times New Roman"/>
          <w:sz w:val="24"/>
          <w:szCs w:val="24"/>
        </w:rPr>
        <w:t>shall</w:t>
      </w:r>
      <w:proofErr w:type="gramEnd"/>
      <w:r w:rsidRPr="000905BE">
        <w:rPr>
          <w:rFonts w:ascii="Times New Roman" w:hAnsi="Times New Roman" w:cs="Times New Roman"/>
          <w:sz w:val="24"/>
          <w:szCs w:val="24"/>
        </w:rPr>
        <w:t xml:space="preserve"> be provided on both streets.</w:t>
      </w:r>
    </w:p>
    <w:p w14:paraId="5B23FA9E" w14:textId="77777777" w:rsidR="00D06C6A" w:rsidRPr="000905BE" w:rsidRDefault="00D06C6A" w:rsidP="00D06C6A">
      <w:pPr>
        <w:pStyle w:val="ListParagraph"/>
        <w:widowControl w:val="0"/>
        <w:numPr>
          <w:ilvl w:val="3"/>
          <w:numId w:val="45"/>
        </w:numPr>
        <w:tabs>
          <w:tab w:val="left" w:pos="2894"/>
        </w:tabs>
        <w:autoSpaceDE w:val="0"/>
        <w:autoSpaceDN w:val="0"/>
        <w:spacing w:before="22" w:after="0" w:line="259" w:lineRule="auto"/>
        <w:ind w:right="1071" w:hanging="382"/>
        <w:contextualSpacing w:val="0"/>
        <w:jc w:val="both"/>
        <w:rPr>
          <w:rFonts w:ascii="Times New Roman" w:hAnsi="Times New Roman" w:cs="Times New Roman"/>
          <w:sz w:val="24"/>
          <w:szCs w:val="24"/>
        </w:rPr>
      </w:pPr>
      <w:r w:rsidRPr="000905BE">
        <w:rPr>
          <w:rFonts w:ascii="Times New Roman" w:hAnsi="Times New Roman" w:cs="Times New Roman"/>
          <w:sz w:val="24"/>
          <w:szCs w:val="24"/>
        </w:rPr>
        <w:t>Side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yard.</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There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shall</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be</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two</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side</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yards,</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one</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on</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each</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side</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of the trailer, mobile home, and/or manufactured home such that no trailer, mobile home, and/or manufactured home or any carport, porch or other structure attached thereto shall be less than 30 feet from any side lot line.</w:t>
      </w:r>
    </w:p>
    <w:p w14:paraId="0E52641B" w14:textId="77777777" w:rsidR="00D06C6A" w:rsidRPr="000905BE" w:rsidRDefault="00D06C6A" w:rsidP="00D06C6A">
      <w:pPr>
        <w:pStyle w:val="ListParagraph"/>
        <w:widowControl w:val="0"/>
        <w:numPr>
          <w:ilvl w:val="3"/>
          <w:numId w:val="45"/>
        </w:numPr>
        <w:tabs>
          <w:tab w:val="left" w:pos="2894"/>
        </w:tabs>
        <w:autoSpaceDE w:val="0"/>
        <w:autoSpaceDN w:val="0"/>
        <w:spacing w:before="21" w:after="0" w:line="259" w:lineRule="auto"/>
        <w:ind w:right="1072" w:hanging="447"/>
        <w:contextualSpacing w:val="0"/>
        <w:jc w:val="both"/>
        <w:rPr>
          <w:rFonts w:ascii="Times New Roman" w:hAnsi="Times New Roman" w:cs="Times New Roman"/>
          <w:sz w:val="24"/>
          <w:szCs w:val="24"/>
        </w:rPr>
      </w:pPr>
      <w:r w:rsidRPr="000905BE">
        <w:rPr>
          <w:rFonts w:ascii="Times New Roman" w:hAnsi="Times New Roman" w:cs="Times New Roman"/>
          <w:sz w:val="24"/>
          <w:szCs w:val="24"/>
        </w:rPr>
        <w:lastRenderedPageBreak/>
        <w:t>Rear</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yard.</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There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shall</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be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rear</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yard</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with</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minimum</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five feet from the rear property line.</w:t>
      </w:r>
    </w:p>
    <w:p w14:paraId="09D71815" w14:textId="77777777" w:rsidR="00D06C6A" w:rsidRPr="000905BE" w:rsidRDefault="00D06C6A" w:rsidP="00D06C6A">
      <w:pPr>
        <w:pStyle w:val="ListParagraph"/>
        <w:widowControl w:val="0"/>
        <w:numPr>
          <w:ilvl w:val="3"/>
          <w:numId w:val="45"/>
        </w:numPr>
        <w:tabs>
          <w:tab w:val="left" w:pos="2878"/>
          <w:tab w:val="left" w:pos="2880"/>
        </w:tabs>
        <w:autoSpaceDE w:val="0"/>
        <w:autoSpaceDN w:val="0"/>
        <w:spacing w:after="0" w:line="259" w:lineRule="auto"/>
        <w:ind w:left="2880" w:right="1075" w:hanging="428"/>
        <w:contextualSpacing w:val="0"/>
        <w:jc w:val="both"/>
        <w:rPr>
          <w:rFonts w:ascii="Times New Roman" w:hAnsi="Times New Roman" w:cs="Times New Roman"/>
          <w:sz w:val="24"/>
          <w:szCs w:val="24"/>
        </w:rPr>
      </w:pPr>
      <w:r w:rsidRPr="000905BE">
        <w:rPr>
          <w:rFonts w:ascii="Times New Roman" w:hAnsi="Times New Roman" w:cs="Times New Roman"/>
          <w:sz w:val="24"/>
          <w:szCs w:val="24"/>
        </w:rPr>
        <w:t>Notwithstanding the foregoing covered patios, carports, or individual storage buildings may be located up to but no closer than 5-feet from any side or rear property line.</w:t>
      </w:r>
    </w:p>
    <w:p w14:paraId="1BC3A0EB" w14:textId="77777777" w:rsidR="00D06C6A" w:rsidRPr="000905BE" w:rsidRDefault="00D06C6A" w:rsidP="00D06C6A">
      <w:pPr>
        <w:pStyle w:val="BodyText"/>
        <w:spacing w:before="20"/>
        <w:rPr>
          <w:szCs w:val="24"/>
        </w:rPr>
      </w:pPr>
    </w:p>
    <w:p w14:paraId="32B0B101" w14:textId="1E3DC39C" w:rsidR="00D06C6A" w:rsidRPr="000905BE" w:rsidRDefault="00D06C6A" w:rsidP="00FE7C0E">
      <w:pPr>
        <w:pStyle w:val="ListParagraph"/>
        <w:widowControl w:val="0"/>
        <w:numPr>
          <w:ilvl w:val="1"/>
          <w:numId w:val="45"/>
        </w:numPr>
        <w:tabs>
          <w:tab w:val="left" w:pos="1438"/>
          <w:tab w:val="left" w:pos="1440"/>
        </w:tabs>
        <w:autoSpaceDE w:val="0"/>
        <w:autoSpaceDN w:val="0"/>
        <w:spacing w:before="23" w:after="0" w:line="259" w:lineRule="auto"/>
        <w:ind w:right="1069"/>
        <w:contextualSpacing w:val="0"/>
        <w:jc w:val="both"/>
        <w:rPr>
          <w:rFonts w:ascii="Times New Roman" w:hAnsi="Times New Roman" w:cs="Times New Roman"/>
          <w:sz w:val="24"/>
          <w:szCs w:val="24"/>
        </w:rPr>
      </w:pPr>
      <w:r w:rsidRPr="000905BE">
        <w:rPr>
          <w:rFonts w:ascii="Times New Roman" w:hAnsi="Times New Roman" w:cs="Times New Roman"/>
          <w:sz w:val="24"/>
          <w:szCs w:val="24"/>
        </w:rPr>
        <w:t>Off-street Parking Regulations.</w:t>
      </w:r>
      <w:r w:rsidRPr="000905BE">
        <w:rPr>
          <w:rFonts w:ascii="Times New Roman" w:hAnsi="Times New Roman" w:cs="Times New Roman"/>
          <w:spacing w:val="40"/>
          <w:sz w:val="24"/>
          <w:szCs w:val="24"/>
        </w:rPr>
        <w:t xml:space="preserve"> </w:t>
      </w:r>
      <w:r w:rsidRPr="000905BE">
        <w:rPr>
          <w:rFonts w:ascii="Times New Roman" w:hAnsi="Times New Roman" w:cs="Times New Roman"/>
          <w:sz w:val="24"/>
          <w:szCs w:val="24"/>
        </w:rPr>
        <w:t>All trailers, mobile homes, and/or manufactured</w:t>
      </w:r>
      <w:r w:rsidRPr="000905BE">
        <w:rPr>
          <w:rFonts w:ascii="Times New Roman" w:hAnsi="Times New Roman" w:cs="Times New Roman"/>
          <w:spacing w:val="-7"/>
          <w:sz w:val="24"/>
          <w:szCs w:val="24"/>
        </w:rPr>
        <w:t xml:space="preserve"> </w:t>
      </w:r>
      <w:r w:rsidRPr="000905BE">
        <w:rPr>
          <w:rFonts w:ascii="Times New Roman" w:hAnsi="Times New Roman" w:cs="Times New Roman"/>
          <w:sz w:val="24"/>
          <w:szCs w:val="24"/>
        </w:rPr>
        <w:t>homes</w:t>
      </w:r>
      <w:r w:rsidRPr="000905BE">
        <w:rPr>
          <w:rFonts w:ascii="Times New Roman" w:hAnsi="Times New Roman" w:cs="Times New Roman"/>
          <w:spacing w:val="-7"/>
          <w:sz w:val="24"/>
          <w:szCs w:val="24"/>
        </w:rPr>
        <w:t xml:space="preserve"> </w:t>
      </w:r>
      <w:r w:rsidRPr="000905BE">
        <w:rPr>
          <w:rFonts w:ascii="Times New Roman" w:hAnsi="Times New Roman" w:cs="Times New Roman"/>
          <w:sz w:val="24"/>
          <w:szCs w:val="24"/>
        </w:rPr>
        <w:t>otherwise</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approved</w:t>
      </w:r>
      <w:r w:rsidRPr="000905BE">
        <w:rPr>
          <w:rFonts w:ascii="Times New Roman" w:hAnsi="Times New Roman" w:cs="Times New Roman"/>
          <w:spacing w:val="-9"/>
          <w:sz w:val="24"/>
          <w:szCs w:val="24"/>
        </w:rPr>
        <w:t xml:space="preserve"> </w:t>
      </w:r>
      <w:r w:rsidRPr="000905BE">
        <w:rPr>
          <w:rFonts w:ascii="Times New Roman" w:hAnsi="Times New Roman" w:cs="Times New Roman"/>
          <w:sz w:val="24"/>
          <w:szCs w:val="24"/>
        </w:rPr>
        <w:t>pursuant</w:t>
      </w:r>
      <w:r w:rsidRPr="000905BE">
        <w:rPr>
          <w:rFonts w:ascii="Times New Roman" w:hAnsi="Times New Roman" w:cs="Times New Roman"/>
          <w:spacing w:val="-7"/>
          <w:sz w:val="24"/>
          <w:szCs w:val="24"/>
        </w:rPr>
        <w:t xml:space="preserve"> </w:t>
      </w:r>
      <w:r w:rsidRPr="000905BE">
        <w:rPr>
          <w:rFonts w:ascii="Times New Roman" w:hAnsi="Times New Roman" w:cs="Times New Roman"/>
          <w:sz w:val="24"/>
          <w:szCs w:val="24"/>
        </w:rPr>
        <w:t>to</w:t>
      </w:r>
      <w:r w:rsidRPr="000905BE">
        <w:rPr>
          <w:rFonts w:ascii="Times New Roman" w:hAnsi="Times New Roman" w:cs="Times New Roman"/>
          <w:spacing w:val="-9"/>
          <w:sz w:val="24"/>
          <w:szCs w:val="24"/>
        </w:rPr>
        <w:t xml:space="preserve"> </w:t>
      </w:r>
      <w:r w:rsidRPr="000905BE">
        <w:rPr>
          <w:rFonts w:ascii="Times New Roman" w:hAnsi="Times New Roman" w:cs="Times New Roman"/>
          <w:sz w:val="24"/>
          <w:szCs w:val="24"/>
        </w:rPr>
        <w:t>this</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part</w:t>
      </w:r>
      <w:r w:rsidRPr="000905BE">
        <w:rPr>
          <w:rFonts w:ascii="Times New Roman" w:hAnsi="Times New Roman" w:cs="Times New Roman"/>
          <w:spacing w:val="-9"/>
          <w:sz w:val="24"/>
          <w:szCs w:val="24"/>
        </w:rPr>
        <w:t xml:space="preserve"> </w:t>
      </w:r>
      <w:r w:rsidRPr="000905BE">
        <w:rPr>
          <w:rFonts w:ascii="Times New Roman" w:hAnsi="Times New Roman" w:cs="Times New Roman"/>
          <w:sz w:val="24"/>
          <w:szCs w:val="24"/>
        </w:rPr>
        <w:t>must</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comply with the Off-</w:t>
      </w:r>
      <w:proofErr w:type="gramStart"/>
      <w:r w:rsidRPr="000905BE">
        <w:rPr>
          <w:rFonts w:ascii="Times New Roman" w:hAnsi="Times New Roman" w:cs="Times New Roman"/>
          <w:sz w:val="24"/>
          <w:szCs w:val="24"/>
        </w:rPr>
        <w:t>street</w:t>
      </w:r>
      <w:proofErr w:type="gramEnd"/>
      <w:r w:rsidRPr="000905BE">
        <w:rPr>
          <w:rFonts w:ascii="Times New Roman" w:hAnsi="Times New Roman" w:cs="Times New Roman"/>
          <w:sz w:val="24"/>
          <w:szCs w:val="24"/>
        </w:rPr>
        <w:t xml:space="preserve"> Parking Regulations set forth in Part 4 hereof.</w:t>
      </w:r>
    </w:p>
    <w:p w14:paraId="29D1259A" w14:textId="69DAA1E7" w:rsidR="00D06C6A" w:rsidRPr="000905BE" w:rsidRDefault="00D06C6A" w:rsidP="00582FC9">
      <w:pPr>
        <w:pStyle w:val="ListParagraph"/>
        <w:widowControl w:val="0"/>
        <w:numPr>
          <w:ilvl w:val="1"/>
          <w:numId w:val="45"/>
        </w:numPr>
        <w:tabs>
          <w:tab w:val="left" w:pos="1438"/>
          <w:tab w:val="left" w:pos="1440"/>
        </w:tabs>
        <w:autoSpaceDE w:val="0"/>
        <w:autoSpaceDN w:val="0"/>
        <w:spacing w:before="20" w:after="0" w:line="259" w:lineRule="auto"/>
        <w:ind w:right="1070"/>
        <w:contextualSpacing w:val="0"/>
        <w:jc w:val="both"/>
        <w:rPr>
          <w:rFonts w:ascii="Times New Roman" w:hAnsi="Times New Roman" w:cs="Times New Roman"/>
          <w:sz w:val="24"/>
          <w:szCs w:val="24"/>
        </w:rPr>
      </w:pPr>
      <w:r w:rsidRPr="000905BE">
        <w:rPr>
          <w:rFonts w:ascii="Times New Roman" w:hAnsi="Times New Roman" w:cs="Times New Roman"/>
          <w:sz w:val="24"/>
          <w:szCs w:val="24"/>
        </w:rPr>
        <w:t>Skirting Requirements. All trailers, mobile homes, and/or manufactured homes being placed in the City of Rayne shall be required to have a manufacturer approved, vented skirting, completely enclosing the area between</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bottom</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mobile</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home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and</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natural</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ground.</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4"/>
          <w:sz w:val="24"/>
          <w:szCs w:val="24"/>
        </w:rPr>
        <w:t xml:space="preserve"> </w:t>
      </w:r>
      <w:r w:rsidRPr="000905BE">
        <w:rPr>
          <w:rFonts w:ascii="Times New Roman" w:hAnsi="Times New Roman" w:cs="Times New Roman"/>
          <w:sz w:val="24"/>
          <w:szCs w:val="24"/>
        </w:rPr>
        <w:t>skirting must be installed within 30 days of placement and approved by the city inspector.</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If</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approved</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skirting</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is</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not</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installed</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as</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required,</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all</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utilities</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to the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mobile/manufactured home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shall</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be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discontinued</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until</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such</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time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as</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the skirting is installed and approved by the city inspector.</w:t>
      </w:r>
    </w:p>
    <w:p w14:paraId="326C35BF" w14:textId="7E217DBB" w:rsidR="00D06C6A" w:rsidRPr="000905BE" w:rsidRDefault="00D06C6A" w:rsidP="00C023AE">
      <w:pPr>
        <w:pStyle w:val="ListParagraph"/>
        <w:widowControl w:val="0"/>
        <w:numPr>
          <w:ilvl w:val="2"/>
          <w:numId w:val="45"/>
        </w:numPr>
        <w:tabs>
          <w:tab w:val="left" w:pos="1438"/>
          <w:tab w:val="left" w:pos="1440"/>
        </w:tabs>
        <w:autoSpaceDE w:val="0"/>
        <w:autoSpaceDN w:val="0"/>
        <w:spacing w:before="274" w:after="0" w:line="240" w:lineRule="auto"/>
        <w:ind w:right="1075"/>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Owner Occupation/Unity of Ownership. Any </w:t>
      </w:r>
      <w:r w:rsidRPr="000905BE">
        <w:rPr>
          <w:rFonts w:ascii="Times New Roman" w:hAnsi="Times New Roman" w:cs="Times New Roman"/>
          <w:sz w:val="24"/>
          <w:szCs w:val="24"/>
        </w:rPr>
        <w:t xml:space="preserve">trailer, mobile home, and/or manufactured home </w:t>
      </w:r>
      <w:r w:rsidRPr="000905BE">
        <w:rPr>
          <w:rFonts w:ascii="Times New Roman" w:hAnsi="Times New Roman" w:cs="Times New Roman"/>
          <w:color w:val="313334"/>
          <w:sz w:val="24"/>
          <w:szCs w:val="24"/>
        </w:rPr>
        <w:t xml:space="preserve">placed or situated in the corporate limits of the city shall be occupied by the owner of the </w:t>
      </w:r>
      <w:r w:rsidRPr="000905BE">
        <w:rPr>
          <w:rFonts w:ascii="Times New Roman" w:hAnsi="Times New Roman" w:cs="Times New Roman"/>
          <w:sz w:val="24"/>
          <w:szCs w:val="24"/>
        </w:rPr>
        <w:t xml:space="preserve">trailer, mobile home, and/or manufactured home </w:t>
      </w:r>
      <w:r w:rsidRPr="000905BE">
        <w:rPr>
          <w:rFonts w:ascii="Times New Roman" w:hAnsi="Times New Roman" w:cs="Times New Roman"/>
          <w:color w:val="313334"/>
          <w:sz w:val="24"/>
          <w:szCs w:val="24"/>
        </w:rPr>
        <w:t>and shall be situated upon a lot or parcel of ground in conformity</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herewith</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owned</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by</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owner</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sz w:val="24"/>
          <w:szCs w:val="24"/>
        </w:rPr>
        <w:t>trailer,</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mobile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home,</w:t>
      </w:r>
      <w:r w:rsidRPr="000905BE">
        <w:rPr>
          <w:rFonts w:ascii="Times New Roman" w:hAnsi="Times New Roman" w:cs="Times New Roman"/>
          <w:spacing w:val="-15"/>
          <w:sz w:val="24"/>
          <w:szCs w:val="24"/>
        </w:rPr>
        <w:t xml:space="preserve"> </w:t>
      </w:r>
      <w:r w:rsidRPr="000905BE">
        <w:rPr>
          <w:rFonts w:ascii="Times New Roman" w:hAnsi="Times New Roman" w:cs="Times New Roman"/>
          <w:sz w:val="24"/>
          <w:szCs w:val="24"/>
        </w:rPr>
        <w:t>and/or manufactured home</w:t>
      </w:r>
      <w:r w:rsidRPr="000905BE">
        <w:rPr>
          <w:rFonts w:ascii="Times New Roman" w:hAnsi="Times New Roman" w:cs="Times New Roman"/>
          <w:color w:val="313334"/>
          <w:sz w:val="24"/>
          <w:szCs w:val="24"/>
        </w:rPr>
        <w:t>.</w:t>
      </w:r>
      <w:r w:rsidRPr="000905BE">
        <w:rPr>
          <w:rFonts w:ascii="Times New Roman" w:hAnsi="Times New Roman" w:cs="Times New Roman"/>
          <w:color w:val="313334"/>
          <w:spacing w:val="40"/>
          <w:sz w:val="24"/>
          <w:szCs w:val="24"/>
        </w:rPr>
        <w:t xml:space="preserve"> </w:t>
      </w:r>
      <w:r w:rsidRPr="000905BE">
        <w:rPr>
          <w:rFonts w:ascii="Times New Roman" w:hAnsi="Times New Roman" w:cs="Times New Roman"/>
          <w:color w:val="313334"/>
          <w:sz w:val="24"/>
          <w:szCs w:val="24"/>
        </w:rPr>
        <w:t>Unity of ownership shall be evidenced by a current certificate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2"/>
          <w:sz w:val="24"/>
          <w:szCs w:val="24"/>
        </w:rPr>
        <w:t xml:space="preserve"> </w:t>
      </w:r>
      <w:r w:rsidRPr="000905BE">
        <w:rPr>
          <w:rFonts w:ascii="Times New Roman" w:hAnsi="Times New Roman" w:cs="Times New Roman"/>
          <w:color w:val="313334"/>
          <w:sz w:val="24"/>
          <w:szCs w:val="24"/>
        </w:rPr>
        <w:t>title,</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certificate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2"/>
          <w:sz w:val="24"/>
          <w:szCs w:val="24"/>
        </w:rPr>
        <w:t xml:space="preserve"> </w:t>
      </w:r>
      <w:r w:rsidRPr="000905BE">
        <w:rPr>
          <w:rFonts w:ascii="Times New Roman" w:hAnsi="Times New Roman" w:cs="Times New Roman"/>
          <w:color w:val="313334"/>
          <w:sz w:val="24"/>
          <w:szCs w:val="24"/>
        </w:rPr>
        <w:t>origin</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2"/>
          <w:sz w:val="24"/>
          <w:szCs w:val="24"/>
        </w:rPr>
        <w:t xml:space="preserve"> </w:t>
      </w:r>
      <w:r w:rsidRPr="000905BE">
        <w:rPr>
          <w:rFonts w:ascii="Times New Roman" w:hAnsi="Times New Roman" w:cs="Times New Roman"/>
          <w:color w:val="313334"/>
          <w:sz w:val="24"/>
          <w:szCs w:val="24"/>
        </w:rPr>
        <w:t>duly</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executed</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and</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recorded</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act</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 xml:space="preserve">of immobilization together with a deed or other act of conveyance duly recorded in the conveyance records in and for Acadia Parish, </w:t>
      </w:r>
      <w:r w:rsidR="00307ABE" w:rsidRPr="000905BE">
        <w:rPr>
          <w:rFonts w:ascii="Times New Roman" w:hAnsi="Times New Roman" w:cs="Times New Roman"/>
          <w:color w:val="313334"/>
          <w:sz w:val="24"/>
          <w:szCs w:val="24"/>
        </w:rPr>
        <w:t>Louisiana.</w:t>
      </w:r>
      <w:r w:rsidR="00307ABE" w:rsidRPr="000905BE">
        <w:rPr>
          <w:rFonts w:ascii="Times New Roman" w:hAnsi="Times New Roman" w:cs="Times New Roman"/>
          <w:sz w:val="24"/>
          <w:szCs w:val="24"/>
        </w:rPr>
        <w:t xml:space="preserve"> Permission</w:t>
      </w:r>
      <w:r w:rsidRPr="000905BE">
        <w:rPr>
          <w:rFonts w:ascii="Times New Roman" w:hAnsi="Times New Roman" w:cs="Times New Roman"/>
          <w:sz w:val="24"/>
          <w:szCs w:val="24"/>
        </w:rPr>
        <w:t xml:space="preserve"> for a use or occupancy granted pursuant hereto or a </w:t>
      </w:r>
      <w:r w:rsidR="00307ABE" w:rsidRPr="000905BE">
        <w:rPr>
          <w:rFonts w:ascii="Times New Roman" w:hAnsi="Times New Roman" w:cs="Times New Roman"/>
          <w:sz w:val="24"/>
          <w:szCs w:val="24"/>
        </w:rPr>
        <w:t>non-conforming</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use</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which</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is</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permissible</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under</w:t>
      </w:r>
      <w:r w:rsidRPr="000905BE">
        <w:rPr>
          <w:rFonts w:ascii="Times New Roman" w:hAnsi="Times New Roman" w:cs="Times New Roman"/>
          <w:spacing w:val="-7"/>
          <w:sz w:val="24"/>
          <w:szCs w:val="24"/>
        </w:rPr>
        <w:t xml:space="preserve"> </w:t>
      </w:r>
      <w:r w:rsidRPr="000905BE">
        <w:rPr>
          <w:rFonts w:ascii="Times New Roman" w:hAnsi="Times New Roman" w:cs="Times New Roman"/>
          <w:sz w:val="24"/>
          <w:szCs w:val="24"/>
        </w:rPr>
        <w:t>Section</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6</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Appendix</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6"/>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3"/>
          <w:sz w:val="24"/>
          <w:szCs w:val="24"/>
        </w:rPr>
        <w:t xml:space="preserve"> </w:t>
      </w:r>
      <w:r w:rsidRPr="000905BE">
        <w:rPr>
          <w:rFonts w:ascii="Times New Roman" w:hAnsi="Times New Roman" w:cs="Times New Roman"/>
          <w:sz w:val="24"/>
          <w:szCs w:val="24"/>
        </w:rPr>
        <w:t>the Code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Ordinances</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City of</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Rayne</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as</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a</w:t>
      </w:r>
      <w:r w:rsidRPr="000905BE">
        <w:rPr>
          <w:rFonts w:ascii="Times New Roman" w:hAnsi="Times New Roman" w:cs="Times New Roman"/>
          <w:spacing w:val="-1"/>
          <w:sz w:val="24"/>
          <w:szCs w:val="24"/>
        </w:rPr>
        <w:t xml:space="preserve"> </w:t>
      </w:r>
      <w:r w:rsidRPr="000905BE">
        <w:rPr>
          <w:rFonts w:ascii="Times New Roman" w:hAnsi="Times New Roman" w:cs="Times New Roman"/>
          <w:sz w:val="24"/>
          <w:szCs w:val="24"/>
        </w:rPr>
        <w:t>result of</w:t>
      </w:r>
      <w:r w:rsidRPr="000905BE">
        <w:rPr>
          <w:rFonts w:ascii="Times New Roman" w:hAnsi="Times New Roman" w:cs="Times New Roman"/>
          <w:spacing w:val="-5"/>
          <w:sz w:val="24"/>
          <w:szCs w:val="24"/>
        </w:rPr>
        <w:t xml:space="preserve"> </w:t>
      </w:r>
      <w:r w:rsidRPr="000905BE">
        <w:rPr>
          <w:rFonts w:ascii="Times New Roman" w:hAnsi="Times New Roman" w:cs="Times New Roman"/>
          <w:sz w:val="24"/>
          <w:szCs w:val="24"/>
        </w:rPr>
        <w:t>being</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in</w:t>
      </w:r>
      <w:r w:rsidRPr="000905BE">
        <w:rPr>
          <w:rFonts w:ascii="Times New Roman" w:hAnsi="Times New Roman" w:cs="Times New Roman"/>
          <w:spacing w:val="-2"/>
          <w:sz w:val="24"/>
          <w:szCs w:val="24"/>
        </w:rPr>
        <w:t xml:space="preserve"> </w:t>
      </w:r>
      <w:r w:rsidRPr="000905BE">
        <w:rPr>
          <w:rFonts w:ascii="Times New Roman" w:hAnsi="Times New Roman" w:cs="Times New Roman"/>
          <w:sz w:val="24"/>
          <w:szCs w:val="24"/>
        </w:rPr>
        <w:t>effect</w:t>
      </w:r>
      <w:r w:rsidRPr="000905BE">
        <w:rPr>
          <w:rFonts w:ascii="Times New Roman" w:hAnsi="Times New Roman" w:cs="Times New Roman"/>
          <w:spacing w:val="-4"/>
          <w:sz w:val="24"/>
          <w:szCs w:val="24"/>
        </w:rPr>
        <w:t xml:space="preserve"> </w:t>
      </w:r>
      <w:r w:rsidRPr="000905BE">
        <w:rPr>
          <w:rFonts w:ascii="Times New Roman" w:hAnsi="Times New Roman" w:cs="Times New Roman"/>
          <w:sz w:val="24"/>
          <w:szCs w:val="24"/>
        </w:rPr>
        <w:t>prior to</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adoption</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zoning</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ordinances</w:t>
      </w:r>
      <w:r w:rsidRPr="000905BE">
        <w:rPr>
          <w:rFonts w:ascii="Times New Roman" w:hAnsi="Times New Roman" w:cs="Times New Roman"/>
          <w:spacing w:val="-13"/>
          <w:sz w:val="24"/>
          <w:szCs w:val="24"/>
        </w:rPr>
        <w:t xml:space="preserve"> </w:t>
      </w:r>
      <w:r w:rsidRPr="000905BE">
        <w:rPr>
          <w:rFonts w:ascii="Times New Roman" w:hAnsi="Times New Roman" w:cs="Times New Roman"/>
          <w:sz w:val="24"/>
          <w:szCs w:val="24"/>
        </w:rPr>
        <w:t>of</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the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City</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shall</w:t>
      </w:r>
      <w:r w:rsidRPr="000905BE">
        <w:rPr>
          <w:rFonts w:ascii="Times New Roman" w:hAnsi="Times New Roman" w:cs="Times New Roman"/>
          <w:spacing w:val="-8"/>
          <w:sz w:val="24"/>
          <w:szCs w:val="24"/>
        </w:rPr>
        <w:t xml:space="preserve"> </w:t>
      </w:r>
      <w:r w:rsidRPr="000905BE">
        <w:rPr>
          <w:rFonts w:ascii="Times New Roman" w:hAnsi="Times New Roman" w:cs="Times New Roman"/>
          <w:sz w:val="24"/>
          <w:szCs w:val="24"/>
        </w:rPr>
        <w:t>be</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deemed</w:t>
      </w:r>
      <w:r w:rsidRPr="000905BE">
        <w:rPr>
          <w:rFonts w:ascii="Times New Roman" w:hAnsi="Times New Roman" w:cs="Times New Roman"/>
          <w:spacing w:val="-11"/>
          <w:sz w:val="24"/>
          <w:szCs w:val="24"/>
        </w:rPr>
        <w:t xml:space="preserve"> </w:t>
      </w:r>
      <w:r w:rsidRPr="000905BE">
        <w:rPr>
          <w:rFonts w:ascii="Times New Roman" w:hAnsi="Times New Roman" w:cs="Times New Roman"/>
          <w:sz w:val="24"/>
          <w:szCs w:val="24"/>
        </w:rPr>
        <w:t xml:space="preserve">terminated in the event of any of the </w:t>
      </w:r>
      <w:r w:rsidR="00307ABE" w:rsidRPr="000905BE">
        <w:rPr>
          <w:rFonts w:ascii="Times New Roman" w:hAnsi="Times New Roman" w:cs="Times New Roman"/>
          <w:sz w:val="24"/>
          <w:szCs w:val="24"/>
        </w:rPr>
        <w:t>following:</w:t>
      </w:r>
      <w:r w:rsidR="00307ABE" w:rsidRPr="000905BE">
        <w:rPr>
          <w:rFonts w:ascii="Times New Roman" w:hAnsi="Times New Roman" w:cs="Times New Roman"/>
          <w:color w:val="313334"/>
          <w:sz w:val="24"/>
          <w:szCs w:val="24"/>
        </w:rPr>
        <w:t xml:space="preserve"> The</w:t>
      </w:r>
      <w:r w:rsidRPr="000905BE">
        <w:rPr>
          <w:rFonts w:ascii="Times New Roman" w:hAnsi="Times New Roman" w:cs="Times New Roman"/>
          <w:color w:val="313334"/>
          <w:sz w:val="24"/>
          <w:szCs w:val="24"/>
        </w:rPr>
        <w:t xml:space="preserve"> nonconforming use previously authorized by the Mayor and Board of Aldermen ends;</w:t>
      </w:r>
    </w:p>
    <w:p w14:paraId="7C56BF2B" w14:textId="77777777" w:rsidR="00D06C6A" w:rsidRPr="000905BE" w:rsidRDefault="00D06C6A" w:rsidP="00D06C6A">
      <w:pPr>
        <w:pStyle w:val="ListParagraph"/>
        <w:widowControl w:val="0"/>
        <w:numPr>
          <w:ilvl w:val="2"/>
          <w:numId w:val="45"/>
        </w:numPr>
        <w:tabs>
          <w:tab w:val="left" w:pos="2160"/>
        </w:tabs>
        <w:autoSpaceDE w:val="0"/>
        <w:autoSpaceDN w:val="0"/>
        <w:spacing w:after="0" w:line="240" w:lineRule="auto"/>
        <w:ind w:right="1074"/>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If damaged and the cost of repairs/alterations exceed 50% of the replacement value of the </w:t>
      </w:r>
      <w:proofErr w:type="gramStart"/>
      <w:r w:rsidRPr="000905BE">
        <w:rPr>
          <w:rFonts w:ascii="Times New Roman" w:hAnsi="Times New Roman" w:cs="Times New Roman"/>
          <w:color w:val="313334"/>
          <w:sz w:val="24"/>
          <w:szCs w:val="24"/>
        </w:rPr>
        <w:t>property;</w:t>
      </w:r>
      <w:proofErr w:type="gramEnd"/>
    </w:p>
    <w:p w14:paraId="26F0CC35" w14:textId="77777777" w:rsidR="00D06C6A" w:rsidRPr="000905BE" w:rsidRDefault="00D06C6A" w:rsidP="00D06C6A">
      <w:pPr>
        <w:pStyle w:val="ListParagraph"/>
        <w:widowControl w:val="0"/>
        <w:numPr>
          <w:ilvl w:val="2"/>
          <w:numId w:val="45"/>
        </w:numPr>
        <w:tabs>
          <w:tab w:val="left" w:pos="2160"/>
        </w:tabs>
        <w:autoSpaceDE w:val="0"/>
        <w:autoSpaceDN w:val="0"/>
        <w:spacing w:after="0" w:line="240" w:lineRule="auto"/>
        <w:ind w:right="1071"/>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If there is a change in ownership of the trailer, mobile home, or manufactured</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home</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upon</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it</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situated</w:t>
      </w:r>
      <w:r w:rsidRPr="000905BE">
        <w:rPr>
          <w:rFonts w:ascii="Times New Roman" w:hAnsi="Times New Roman" w:cs="Times New Roman"/>
          <w:color w:val="313334"/>
          <w:spacing w:val="40"/>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if a trailer, mobile</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home, or manufactured home</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 xml:space="preserve">remains vacant for 6 months other than for repairs caused by fire or natural </w:t>
      </w:r>
      <w:proofErr w:type="gramStart"/>
      <w:r w:rsidRPr="000905BE">
        <w:rPr>
          <w:rFonts w:ascii="Times New Roman" w:hAnsi="Times New Roman" w:cs="Times New Roman"/>
          <w:color w:val="313334"/>
          <w:sz w:val="24"/>
          <w:szCs w:val="24"/>
        </w:rPr>
        <w:t>disaster;</w:t>
      </w:r>
      <w:proofErr w:type="gramEnd"/>
    </w:p>
    <w:p w14:paraId="7ED6E331" w14:textId="77777777" w:rsidR="00D06C6A" w:rsidRPr="000905BE" w:rsidRDefault="00D06C6A" w:rsidP="00D06C6A">
      <w:pPr>
        <w:pStyle w:val="ListParagraph"/>
        <w:widowControl w:val="0"/>
        <w:numPr>
          <w:ilvl w:val="2"/>
          <w:numId w:val="45"/>
        </w:numPr>
        <w:tabs>
          <w:tab w:val="left" w:pos="2160"/>
        </w:tabs>
        <w:autoSpaceDE w:val="0"/>
        <w:autoSpaceDN w:val="0"/>
        <w:spacing w:after="0" w:line="240" w:lineRule="auto"/>
        <w:ind w:right="1074"/>
        <w:contextualSpacing w:val="0"/>
        <w:jc w:val="both"/>
        <w:rPr>
          <w:rFonts w:ascii="Times New Roman" w:hAnsi="Times New Roman" w:cs="Times New Roman"/>
          <w:color w:val="313334"/>
          <w:sz w:val="24"/>
          <w:szCs w:val="24"/>
        </w:rPr>
      </w:pPr>
      <w:r w:rsidRPr="000905BE">
        <w:rPr>
          <w:rFonts w:ascii="Times New Roman" w:hAnsi="Times New Roman" w:cs="Times New Roman"/>
          <w:color w:val="313334"/>
          <w:sz w:val="24"/>
          <w:szCs w:val="24"/>
        </w:rPr>
        <w:t xml:space="preserve">A trailer, mobile home or manufactured home is moved </w:t>
      </w:r>
      <w:proofErr w:type="gramStart"/>
      <w:r w:rsidRPr="000905BE">
        <w:rPr>
          <w:rFonts w:ascii="Times New Roman" w:hAnsi="Times New Roman" w:cs="Times New Roman"/>
          <w:color w:val="313334"/>
          <w:sz w:val="24"/>
          <w:szCs w:val="24"/>
        </w:rPr>
        <w:t>off of</w:t>
      </w:r>
      <w:proofErr w:type="gramEnd"/>
      <w:r w:rsidRPr="000905BE">
        <w:rPr>
          <w:rFonts w:ascii="Times New Roman" w:hAnsi="Times New Roman" w:cs="Times New Roman"/>
          <w:color w:val="313334"/>
          <w:sz w:val="24"/>
          <w:szCs w:val="24"/>
        </w:rPr>
        <w:t xml:space="preserve"> the </w:t>
      </w:r>
      <w:proofErr w:type="gramStart"/>
      <w:r w:rsidRPr="000905BE">
        <w:rPr>
          <w:rFonts w:ascii="Times New Roman" w:hAnsi="Times New Roman" w:cs="Times New Roman"/>
          <w:color w:val="313334"/>
          <w:spacing w:val="-2"/>
          <w:sz w:val="24"/>
          <w:szCs w:val="24"/>
        </w:rPr>
        <w:t>property;</w:t>
      </w:r>
      <w:proofErr w:type="gramEnd"/>
    </w:p>
    <w:p w14:paraId="11C7348E" w14:textId="114C74DB" w:rsidR="00D06C6A" w:rsidRPr="000905BE" w:rsidRDefault="00D06C6A" w:rsidP="00D32843">
      <w:pPr>
        <w:pStyle w:val="ListParagraph"/>
        <w:widowControl w:val="0"/>
        <w:numPr>
          <w:ilvl w:val="2"/>
          <w:numId w:val="45"/>
        </w:numPr>
        <w:tabs>
          <w:tab w:val="left" w:pos="2160"/>
        </w:tabs>
        <w:autoSpaceDE w:val="0"/>
        <w:autoSpaceDN w:val="0"/>
        <w:spacing w:before="79" w:after="0" w:line="240" w:lineRule="auto"/>
        <w:ind w:right="1076"/>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There</w:t>
      </w:r>
      <w:r w:rsidRPr="000905BE">
        <w:rPr>
          <w:rFonts w:ascii="Times New Roman" w:hAnsi="Times New Roman" w:cs="Times New Roman"/>
          <w:color w:val="313334"/>
          <w:spacing w:val="-15"/>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no</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longer</w:t>
      </w:r>
      <w:r w:rsidRPr="000905BE">
        <w:rPr>
          <w:rFonts w:ascii="Times New Roman" w:hAnsi="Times New Roman" w:cs="Times New Roman"/>
          <w:color w:val="313334"/>
          <w:spacing w:val="-14"/>
          <w:sz w:val="24"/>
          <w:szCs w:val="24"/>
        </w:rPr>
        <w:t xml:space="preserve"> </w:t>
      </w:r>
      <w:r w:rsidRPr="000905BE">
        <w:rPr>
          <w:rFonts w:ascii="Times New Roman" w:hAnsi="Times New Roman" w:cs="Times New Roman"/>
          <w:color w:val="313334"/>
          <w:sz w:val="24"/>
          <w:szCs w:val="24"/>
        </w:rPr>
        <w:t>complete</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unity</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ownership</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between</w:t>
      </w:r>
      <w:r w:rsidRPr="000905BE">
        <w:rPr>
          <w:rFonts w:ascii="Times New Roman" w:hAnsi="Times New Roman" w:cs="Times New Roman"/>
          <w:color w:val="313334"/>
          <w:spacing w:val="-12"/>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80"/>
          <w:sz w:val="24"/>
          <w:szCs w:val="24"/>
        </w:rPr>
        <w:t xml:space="preserve"> </w:t>
      </w:r>
      <w:r w:rsidRPr="000905BE">
        <w:rPr>
          <w:rFonts w:ascii="Times New Roman" w:hAnsi="Times New Roman" w:cs="Times New Roman"/>
          <w:color w:val="313334"/>
          <w:sz w:val="24"/>
          <w:szCs w:val="24"/>
        </w:rPr>
        <w:t>trailer, mobile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home,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manufactured</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home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and</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lot</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parcel</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lastRenderedPageBreak/>
        <w:t>of</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 xml:space="preserve">ground upon which it is </w:t>
      </w:r>
      <w:proofErr w:type="gramStart"/>
      <w:r w:rsidRPr="000905BE">
        <w:rPr>
          <w:rFonts w:ascii="Times New Roman" w:hAnsi="Times New Roman" w:cs="Times New Roman"/>
          <w:color w:val="313334"/>
          <w:sz w:val="24"/>
          <w:szCs w:val="24"/>
        </w:rPr>
        <w:t>situated;</w:t>
      </w:r>
      <w:proofErr w:type="gramEnd"/>
    </w:p>
    <w:p w14:paraId="57A2B5E2" w14:textId="3D2BA4EA" w:rsidR="00D06C6A" w:rsidRPr="000905BE" w:rsidRDefault="00D06C6A" w:rsidP="00D06C6A">
      <w:pPr>
        <w:pStyle w:val="BodyText"/>
        <w:ind w:left="1440" w:right="1070"/>
        <w:rPr>
          <w:szCs w:val="24"/>
        </w:rPr>
      </w:pPr>
      <w:r w:rsidRPr="000905BE">
        <w:rPr>
          <w:color w:val="313334"/>
          <w:szCs w:val="24"/>
        </w:rPr>
        <w:t>Upon termination of permission as set forth above any person seeking to continue the formerly permissible use or occupancy, and/or any future nonconforming</w:t>
      </w:r>
      <w:r w:rsidRPr="000905BE">
        <w:rPr>
          <w:color w:val="313334"/>
          <w:spacing w:val="-2"/>
          <w:szCs w:val="24"/>
        </w:rPr>
        <w:t xml:space="preserve"> </w:t>
      </w:r>
      <w:r w:rsidRPr="000905BE">
        <w:rPr>
          <w:color w:val="313334"/>
          <w:szCs w:val="24"/>
        </w:rPr>
        <w:t>use</w:t>
      </w:r>
      <w:r w:rsidRPr="000905BE">
        <w:rPr>
          <w:color w:val="313334"/>
          <w:spacing w:val="-2"/>
          <w:szCs w:val="24"/>
        </w:rPr>
        <w:t xml:space="preserve"> </w:t>
      </w:r>
      <w:r w:rsidRPr="000905BE">
        <w:rPr>
          <w:color w:val="313334"/>
          <w:szCs w:val="24"/>
        </w:rPr>
        <w:t>or</w:t>
      </w:r>
      <w:r w:rsidRPr="000905BE">
        <w:rPr>
          <w:color w:val="313334"/>
          <w:spacing w:val="-2"/>
          <w:szCs w:val="24"/>
        </w:rPr>
        <w:t xml:space="preserve"> </w:t>
      </w:r>
      <w:r w:rsidRPr="000905BE">
        <w:rPr>
          <w:color w:val="313334"/>
          <w:szCs w:val="24"/>
        </w:rPr>
        <w:t>occupancy,</w:t>
      </w:r>
      <w:r w:rsidRPr="000905BE">
        <w:rPr>
          <w:color w:val="313334"/>
          <w:spacing w:val="-1"/>
          <w:szCs w:val="24"/>
        </w:rPr>
        <w:t xml:space="preserve"> </w:t>
      </w:r>
      <w:r w:rsidRPr="000905BE">
        <w:rPr>
          <w:color w:val="313334"/>
          <w:szCs w:val="24"/>
        </w:rPr>
        <w:t>or</w:t>
      </w:r>
      <w:r w:rsidRPr="000905BE">
        <w:rPr>
          <w:color w:val="313334"/>
          <w:spacing w:val="-2"/>
          <w:szCs w:val="24"/>
        </w:rPr>
        <w:t xml:space="preserve"> </w:t>
      </w:r>
      <w:r w:rsidRPr="000905BE">
        <w:rPr>
          <w:color w:val="313334"/>
          <w:szCs w:val="24"/>
        </w:rPr>
        <w:t>to</w:t>
      </w:r>
      <w:r w:rsidRPr="000905BE">
        <w:rPr>
          <w:color w:val="313334"/>
          <w:spacing w:val="-3"/>
          <w:szCs w:val="24"/>
        </w:rPr>
        <w:t xml:space="preserve"> </w:t>
      </w:r>
      <w:r w:rsidRPr="000905BE">
        <w:rPr>
          <w:color w:val="313334"/>
          <w:szCs w:val="24"/>
        </w:rPr>
        <w:t>place</w:t>
      </w:r>
      <w:r w:rsidRPr="000905BE">
        <w:rPr>
          <w:color w:val="313334"/>
          <w:spacing w:val="-2"/>
          <w:szCs w:val="24"/>
        </w:rPr>
        <w:t xml:space="preserve"> </w:t>
      </w:r>
      <w:r w:rsidRPr="000905BE">
        <w:rPr>
          <w:color w:val="313334"/>
          <w:szCs w:val="24"/>
        </w:rPr>
        <w:t>another</w:t>
      </w:r>
      <w:r w:rsidRPr="000905BE">
        <w:rPr>
          <w:color w:val="313334"/>
          <w:spacing w:val="-7"/>
          <w:szCs w:val="24"/>
        </w:rPr>
        <w:t xml:space="preserve"> </w:t>
      </w:r>
      <w:r w:rsidRPr="000905BE">
        <w:rPr>
          <w:szCs w:val="24"/>
        </w:rPr>
        <w:t>trailer,</w:t>
      </w:r>
      <w:r w:rsidRPr="000905BE">
        <w:rPr>
          <w:spacing w:val="-2"/>
          <w:szCs w:val="24"/>
        </w:rPr>
        <w:t xml:space="preserve"> </w:t>
      </w:r>
      <w:r w:rsidRPr="000905BE">
        <w:rPr>
          <w:szCs w:val="24"/>
        </w:rPr>
        <w:t>mobile</w:t>
      </w:r>
      <w:r w:rsidRPr="000905BE">
        <w:rPr>
          <w:spacing w:val="-3"/>
          <w:szCs w:val="24"/>
        </w:rPr>
        <w:t xml:space="preserve"> </w:t>
      </w:r>
      <w:r w:rsidRPr="000905BE">
        <w:rPr>
          <w:szCs w:val="24"/>
        </w:rPr>
        <w:t xml:space="preserve">home, and/or manufactured home </w:t>
      </w:r>
      <w:r w:rsidRPr="000905BE">
        <w:rPr>
          <w:color w:val="313334"/>
          <w:szCs w:val="24"/>
        </w:rPr>
        <w:t>on the property must obtained permission therefore by following the procedure set forth above and satisfying all requirements hereof as if applying for the first time.</w:t>
      </w:r>
      <w:r w:rsidRPr="000905BE">
        <w:rPr>
          <w:color w:val="313334"/>
          <w:spacing w:val="40"/>
          <w:szCs w:val="24"/>
        </w:rPr>
        <w:t xml:space="preserve"> </w:t>
      </w:r>
      <w:r w:rsidRPr="000905BE">
        <w:rPr>
          <w:color w:val="313334"/>
          <w:szCs w:val="24"/>
        </w:rPr>
        <w:t xml:space="preserve">Notwithstanding the foregoing, the owner of a property who lives in a </w:t>
      </w:r>
      <w:r w:rsidRPr="000905BE">
        <w:rPr>
          <w:szCs w:val="24"/>
        </w:rPr>
        <w:t xml:space="preserve">trailer, mobile home, and/or manufactured home </w:t>
      </w:r>
      <w:r w:rsidRPr="000905BE">
        <w:rPr>
          <w:color w:val="313334"/>
          <w:szCs w:val="24"/>
        </w:rPr>
        <w:t xml:space="preserve">owned by him or her and replaces the </w:t>
      </w:r>
      <w:r w:rsidRPr="000905BE">
        <w:rPr>
          <w:szCs w:val="24"/>
        </w:rPr>
        <w:t xml:space="preserve">trailer, mobile home, and/or manufactured home </w:t>
      </w:r>
      <w:r w:rsidRPr="000905BE">
        <w:rPr>
          <w:color w:val="313334"/>
          <w:szCs w:val="24"/>
        </w:rPr>
        <w:t xml:space="preserve">with one owned by him or her which equals or exceeds the value of the original </w:t>
      </w:r>
      <w:r w:rsidRPr="000905BE">
        <w:rPr>
          <w:szCs w:val="24"/>
        </w:rPr>
        <w:t xml:space="preserve">trailer, mobile home, and/or manufactured home </w:t>
      </w:r>
      <w:r w:rsidRPr="000905BE">
        <w:rPr>
          <w:color w:val="313334"/>
          <w:szCs w:val="24"/>
        </w:rPr>
        <w:t xml:space="preserve">and which otherwise satisfies all of the requirements pertaining to </w:t>
      </w:r>
      <w:r w:rsidRPr="000905BE">
        <w:rPr>
          <w:szCs w:val="24"/>
        </w:rPr>
        <w:t xml:space="preserve">trailers, mobile homes, and/or manufactured homes </w:t>
      </w:r>
      <w:r w:rsidRPr="000905BE">
        <w:rPr>
          <w:color w:val="313334"/>
          <w:szCs w:val="24"/>
        </w:rPr>
        <w:t>contained herein said use may be continued provided the value of the trailer is confirmed by the City.</w:t>
      </w:r>
    </w:p>
    <w:p w14:paraId="6715C04B" w14:textId="692C27CA" w:rsidR="00D06C6A" w:rsidRPr="000905BE" w:rsidRDefault="00D06C6A" w:rsidP="00D05C4A">
      <w:pPr>
        <w:pStyle w:val="ListParagraph"/>
        <w:widowControl w:val="0"/>
        <w:numPr>
          <w:ilvl w:val="0"/>
          <w:numId w:val="45"/>
        </w:numPr>
        <w:tabs>
          <w:tab w:val="left" w:pos="718"/>
        </w:tabs>
        <w:autoSpaceDE w:val="0"/>
        <w:autoSpaceDN w:val="0"/>
        <w:spacing w:after="0" w:line="240" w:lineRule="auto"/>
        <w:ind w:left="718" w:hanging="358"/>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Policies.</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Policies</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governing applicants</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are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 xml:space="preserve">as </w:t>
      </w:r>
      <w:r w:rsidRPr="000905BE">
        <w:rPr>
          <w:rFonts w:ascii="Times New Roman" w:hAnsi="Times New Roman" w:cs="Times New Roman"/>
          <w:color w:val="313334"/>
          <w:spacing w:val="-2"/>
          <w:sz w:val="24"/>
          <w:szCs w:val="24"/>
        </w:rPr>
        <w:t>follows:</w:t>
      </w:r>
    </w:p>
    <w:p w14:paraId="487EF030" w14:textId="77777777" w:rsidR="00D06C6A" w:rsidRPr="000905BE" w:rsidRDefault="00D06C6A" w:rsidP="00D06C6A">
      <w:pPr>
        <w:pStyle w:val="ListParagraph"/>
        <w:widowControl w:val="0"/>
        <w:numPr>
          <w:ilvl w:val="1"/>
          <w:numId w:val="45"/>
        </w:numPr>
        <w:tabs>
          <w:tab w:val="left" w:pos="1438"/>
          <w:tab w:val="left" w:pos="1440"/>
        </w:tabs>
        <w:autoSpaceDE w:val="0"/>
        <w:autoSpaceDN w:val="0"/>
        <w:spacing w:after="0" w:line="240" w:lineRule="auto"/>
        <w:ind w:right="107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 xml:space="preserve">The applicant must submit to the planning commission the petition of consent within 60 days from the date of approval of application unless an extension of time is granted by the planning </w:t>
      </w:r>
      <w:proofErr w:type="gramStart"/>
      <w:r w:rsidRPr="000905BE">
        <w:rPr>
          <w:rFonts w:ascii="Times New Roman" w:hAnsi="Times New Roman" w:cs="Times New Roman"/>
          <w:color w:val="313334"/>
          <w:sz w:val="24"/>
          <w:szCs w:val="24"/>
        </w:rPr>
        <w:t>commission;</w:t>
      </w:r>
      <w:proofErr w:type="gramEnd"/>
    </w:p>
    <w:p w14:paraId="78AF92F4" w14:textId="53BFDCB3" w:rsidR="00D06C6A" w:rsidRPr="000905BE" w:rsidRDefault="00D06C6A" w:rsidP="002072B8">
      <w:pPr>
        <w:pStyle w:val="ListParagraph"/>
        <w:widowControl w:val="0"/>
        <w:numPr>
          <w:ilvl w:val="1"/>
          <w:numId w:val="45"/>
        </w:numPr>
        <w:tabs>
          <w:tab w:val="left" w:pos="1438"/>
          <w:tab w:val="left" w:pos="1440"/>
        </w:tabs>
        <w:autoSpaceDE w:val="0"/>
        <w:autoSpaceDN w:val="0"/>
        <w:spacing w:before="22" w:after="0" w:line="240" w:lineRule="auto"/>
        <w:ind w:right="1072"/>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Should the mayor and board of aldermen grant the permission requested, actual operations must begin within six months of the date of such permission; and</w:t>
      </w:r>
    </w:p>
    <w:p w14:paraId="02A59647" w14:textId="77777777" w:rsidR="00D06C6A" w:rsidRPr="000905BE" w:rsidRDefault="00D06C6A" w:rsidP="00D06C6A">
      <w:pPr>
        <w:pStyle w:val="ListParagraph"/>
        <w:widowControl w:val="0"/>
        <w:numPr>
          <w:ilvl w:val="1"/>
          <w:numId w:val="45"/>
        </w:numPr>
        <w:tabs>
          <w:tab w:val="left" w:pos="1438"/>
          <w:tab w:val="left" w:pos="1440"/>
        </w:tabs>
        <w:autoSpaceDE w:val="0"/>
        <w:autoSpaceDN w:val="0"/>
        <w:spacing w:before="22" w:after="0" w:line="240" w:lineRule="auto"/>
        <w:ind w:right="1071"/>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If</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application</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not</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approved</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 xml:space="preserve">if </w:t>
      </w:r>
      <w:proofErr w:type="gramStart"/>
      <w:r w:rsidRPr="000905BE">
        <w:rPr>
          <w:rFonts w:ascii="Times New Roman" w:hAnsi="Times New Roman" w:cs="Times New Roman"/>
          <w:color w:val="313334"/>
          <w:sz w:val="24"/>
          <w:szCs w:val="24"/>
        </w:rPr>
        <w:t>necessary</w:t>
      </w:r>
      <w:proofErr w:type="gramEnd"/>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1"/>
          <w:sz w:val="24"/>
          <w:szCs w:val="24"/>
        </w:rPr>
        <w:t xml:space="preserve"> </w:t>
      </w:r>
      <w:r w:rsidRPr="000905BE">
        <w:rPr>
          <w:rFonts w:ascii="Times New Roman" w:hAnsi="Times New Roman" w:cs="Times New Roman"/>
          <w:color w:val="313334"/>
          <w:sz w:val="24"/>
          <w:szCs w:val="24"/>
        </w:rPr>
        <w:t>owner</w:t>
      </w:r>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consent is not obtained or if city council board of aldermen denies permission, then resubmission of the application cannot be made within six months of the applicable date.</w:t>
      </w:r>
    </w:p>
    <w:p w14:paraId="25931CE2" w14:textId="004AB2AD" w:rsidR="00D06C6A" w:rsidRPr="000905BE" w:rsidRDefault="00D06C6A" w:rsidP="00FB4C7B">
      <w:pPr>
        <w:pStyle w:val="ListParagraph"/>
        <w:widowControl w:val="0"/>
        <w:numPr>
          <w:ilvl w:val="1"/>
          <w:numId w:val="45"/>
        </w:numPr>
        <w:tabs>
          <w:tab w:val="left" w:pos="1438"/>
          <w:tab w:val="left" w:pos="1440"/>
        </w:tabs>
        <w:autoSpaceDE w:val="0"/>
        <w:autoSpaceDN w:val="0"/>
        <w:spacing w:before="21" w:after="0" w:line="240" w:lineRule="auto"/>
        <w:ind w:right="1074"/>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In</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event</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nonconforming</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use</w:t>
      </w:r>
      <w:r w:rsidRPr="000905BE">
        <w:rPr>
          <w:rFonts w:ascii="Times New Roman" w:hAnsi="Times New Roman" w:cs="Times New Roman"/>
          <w:color w:val="313334"/>
          <w:spacing w:val="-9"/>
          <w:sz w:val="24"/>
          <w:szCs w:val="24"/>
        </w:rPr>
        <w:t xml:space="preserve"> </w:t>
      </w:r>
      <w:r w:rsidRPr="000905BE">
        <w:rPr>
          <w:rFonts w:ascii="Times New Roman" w:hAnsi="Times New Roman" w:cs="Times New Roman"/>
          <w:color w:val="313334"/>
          <w:sz w:val="24"/>
          <w:szCs w:val="24"/>
        </w:rPr>
        <w:t>previously</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authorized</w:t>
      </w:r>
      <w:r w:rsidRPr="000905BE">
        <w:rPr>
          <w:rFonts w:ascii="Times New Roman" w:hAnsi="Times New Roman" w:cs="Times New Roman"/>
          <w:color w:val="313334"/>
          <w:spacing w:val="-13"/>
          <w:sz w:val="24"/>
          <w:szCs w:val="24"/>
        </w:rPr>
        <w:t xml:space="preserve"> </w:t>
      </w:r>
      <w:r w:rsidRPr="000905BE">
        <w:rPr>
          <w:rFonts w:ascii="Times New Roman" w:hAnsi="Times New Roman" w:cs="Times New Roman"/>
          <w:color w:val="313334"/>
          <w:sz w:val="24"/>
          <w:szCs w:val="24"/>
        </w:rPr>
        <w:t>by</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mayor</w:t>
      </w:r>
      <w:r w:rsidRPr="000905BE">
        <w:rPr>
          <w:rFonts w:ascii="Times New Roman" w:hAnsi="Times New Roman" w:cs="Times New Roman"/>
          <w:color w:val="313334"/>
          <w:spacing w:val="-11"/>
          <w:sz w:val="24"/>
          <w:szCs w:val="24"/>
        </w:rPr>
        <w:t xml:space="preserve"> </w:t>
      </w:r>
      <w:r w:rsidRPr="000905BE">
        <w:rPr>
          <w:rFonts w:ascii="Times New Roman" w:hAnsi="Times New Roman" w:cs="Times New Roman"/>
          <w:color w:val="313334"/>
          <w:sz w:val="24"/>
          <w:szCs w:val="24"/>
        </w:rPr>
        <w:t>and board</w:t>
      </w:r>
      <w:r w:rsidRPr="000905BE">
        <w:rPr>
          <w:rFonts w:ascii="Times New Roman" w:hAnsi="Times New Roman" w:cs="Times New Roman"/>
          <w:color w:val="313334"/>
          <w:spacing w:val="-10"/>
          <w:sz w:val="24"/>
          <w:szCs w:val="24"/>
        </w:rPr>
        <w:t xml:space="preserve"> </w:t>
      </w:r>
      <w:r w:rsidRPr="000905BE">
        <w:rPr>
          <w:rFonts w:ascii="Times New Roman" w:hAnsi="Times New Roman" w:cs="Times New Roman"/>
          <w:color w:val="313334"/>
          <w:sz w:val="24"/>
          <w:szCs w:val="24"/>
        </w:rPr>
        <w:t>of</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aldermen</w:t>
      </w:r>
      <w:r w:rsidRPr="000905BE">
        <w:rPr>
          <w:rFonts w:ascii="Times New Roman" w:hAnsi="Times New Roman" w:cs="Times New Roman"/>
          <w:color w:val="313334"/>
          <w:spacing w:val="-5"/>
          <w:sz w:val="24"/>
          <w:szCs w:val="24"/>
        </w:rPr>
        <w:t xml:space="preserve"> </w:t>
      </w:r>
      <w:r w:rsidRPr="000905BE">
        <w:rPr>
          <w:rFonts w:ascii="Times New Roman" w:hAnsi="Times New Roman" w:cs="Times New Roman"/>
          <w:color w:val="313334"/>
          <w:sz w:val="24"/>
          <w:szCs w:val="24"/>
        </w:rPr>
        <w:t>ends</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or</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a</w:t>
      </w:r>
      <w:r w:rsidRPr="000905BE">
        <w:rPr>
          <w:rFonts w:ascii="Times New Roman" w:hAnsi="Times New Roman" w:cs="Times New Roman"/>
          <w:color w:val="313334"/>
          <w:spacing w:val="-10"/>
          <w:sz w:val="24"/>
          <w:szCs w:val="24"/>
        </w:rPr>
        <w:t xml:space="preserve"> </w:t>
      </w:r>
      <w:r w:rsidRPr="000905BE">
        <w:rPr>
          <w:rFonts w:ascii="Times New Roman" w:hAnsi="Times New Roman" w:cs="Times New Roman"/>
          <w:color w:val="313334"/>
          <w:sz w:val="24"/>
          <w:szCs w:val="24"/>
        </w:rPr>
        <w:t>trailer</w:t>
      </w:r>
      <w:r w:rsidRPr="000905BE">
        <w:rPr>
          <w:rFonts w:ascii="Times New Roman" w:hAnsi="Times New Roman" w:cs="Times New Roman"/>
          <w:color w:val="313334"/>
          <w:spacing w:val="-6"/>
          <w:sz w:val="24"/>
          <w:szCs w:val="24"/>
        </w:rPr>
        <w:t xml:space="preserve"> </w:t>
      </w:r>
      <w:r w:rsidRPr="000905BE">
        <w:rPr>
          <w:rFonts w:ascii="Times New Roman" w:hAnsi="Times New Roman" w:cs="Times New Roman"/>
          <w:color w:val="313334"/>
          <w:sz w:val="24"/>
          <w:szCs w:val="24"/>
        </w:rPr>
        <w:t>is</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moved</w:t>
      </w:r>
      <w:r w:rsidRPr="000905BE">
        <w:rPr>
          <w:rFonts w:ascii="Times New Roman" w:hAnsi="Times New Roman" w:cs="Times New Roman"/>
          <w:color w:val="313334"/>
          <w:spacing w:val="-7"/>
          <w:sz w:val="24"/>
          <w:szCs w:val="24"/>
        </w:rPr>
        <w:t xml:space="preserve"> </w:t>
      </w:r>
      <w:proofErr w:type="gramStart"/>
      <w:r w:rsidRPr="000905BE">
        <w:rPr>
          <w:rFonts w:ascii="Times New Roman" w:hAnsi="Times New Roman" w:cs="Times New Roman"/>
          <w:color w:val="313334"/>
          <w:sz w:val="24"/>
          <w:szCs w:val="24"/>
        </w:rPr>
        <w:t>off</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of</w:t>
      </w:r>
      <w:proofErr w:type="gramEnd"/>
      <w:r w:rsidRPr="000905BE">
        <w:rPr>
          <w:rFonts w:ascii="Times New Roman" w:hAnsi="Times New Roman" w:cs="Times New Roman"/>
          <w:color w:val="313334"/>
          <w:spacing w:val="-3"/>
          <w:sz w:val="24"/>
          <w:szCs w:val="24"/>
        </w:rPr>
        <w:t xml:space="preserve"> </w:t>
      </w: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10"/>
          <w:sz w:val="24"/>
          <w:szCs w:val="24"/>
        </w:rPr>
        <w:t xml:space="preserve"> </w:t>
      </w:r>
      <w:r w:rsidRPr="000905BE">
        <w:rPr>
          <w:rFonts w:ascii="Times New Roman" w:hAnsi="Times New Roman" w:cs="Times New Roman"/>
          <w:color w:val="313334"/>
          <w:sz w:val="24"/>
          <w:szCs w:val="24"/>
        </w:rPr>
        <w:t>property,</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permission for a future nonconforming use or the placing of another trailer on the property must be obtained by following the procedure set forth herein.</w:t>
      </w:r>
    </w:p>
    <w:p w14:paraId="17C7D03D" w14:textId="77777777" w:rsidR="00D06C6A" w:rsidRPr="000905BE" w:rsidRDefault="00D06C6A" w:rsidP="00D06C6A">
      <w:pPr>
        <w:pStyle w:val="ListParagraph"/>
        <w:widowControl w:val="0"/>
        <w:numPr>
          <w:ilvl w:val="0"/>
          <w:numId w:val="45"/>
        </w:numPr>
        <w:tabs>
          <w:tab w:val="left" w:pos="720"/>
        </w:tabs>
        <w:autoSpaceDE w:val="0"/>
        <w:autoSpaceDN w:val="0"/>
        <w:spacing w:before="1" w:after="0" w:line="240" w:lineRule="auto"/>
        <w:ind w:right="350"/>
        <w:contextualSpacing w:val="0"/>
        <w:jc w:val="both"/>
        <w:rPr>
          <w:rFonts w:ascii="Times New Roman" w:hAnsi="Times New Roman" w:cs="Times New Roman"/>
          <w:sz w:val="24"/>
          <w:szCs w:val="24"/>
        </w:rPr>
      </w:pPr>
      <w:r w:rsidRPr="000905BE">
        <w:rPr>
          <w:rFonts w:ascii="Times New Roman" w:hAnsi="Times New Roman" w:cs="Times New Roman"/>
          <w:color w:val="313334"/>
          <w:sz w:val="24"/>
          <w:szCs w:val="24"/>
        </w:rPr>
        <w:t>The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City</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shall</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have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no</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obligation</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provide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utilities</w:t>
      </w:r>
      <w:r w:rsidRPr="000905BE">
        <w:rPr>
          <w:rFonts w:ascii="Times New Roman" w:hAnsi="Times New Roman" w:cs="Times New Roman"/>
          <w:color w:val="313334"/>
          <w:spacing w:val="-8"/>
          <w:sz w:val="24"/>
          <w:szCs w:val="24"/>
        </w:rPr>
        <w:t xml:space="preserve"> </w:t>
      </w:r>
      <w:proofErr w:type="gramStart"/>
      <w:r w:rsidRPr="000905BE">
        <w:rPr>
          <w:rFonts w:ascii="Times New Roman" w:hAnsi="Times New Roman" w:cs="Times New Roman"/>
          <w:color w:val="313334"/>
          <w:sz w:val="24"/>
          <w:szCs w:val="24"/>
        </w:rPr>
        <w:t>to</w:t>
      </w:r>
      <w:proofErr w:type="gramEnd"/>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any</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structure</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which</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fails</w:t>
      </w:r>
      <w:r w:rsidRPr="000905BE">
        <w:rPr>
          <w:rFonts w:ascii="Times New Roman" w:hAnsi="Times New Roman" w:cs="Times New Roman"/>
          <w:color w:val="313334"/>
          <w:spacing w:val="-7"/>
          <w:sz w:val="24"/>
          <w:szCs w:val="24"/>
        </w:rPr>
        <w:t xml:space="preserve"> </w:t>
      </w:r>
      <w:r w:rsidRPr="000905BE">
        <w:rPr>
          <w:rFonts w:ascii="Times New Roman" w:hAnsi="Times New Roman" w:cs="Times New Roman"/>
          <w:color w:val="313334"/>
          <w:sz w:val="24"/>
          <w:szCs w:val="24"/>
        </w:rPr>
        <w:t>to</w:t>
      </w:r>
      <w:r w:rsidRPr="000905BE">
        <w:rPr>
          <w:rFonts w:ascii="Times New Roman" w:hAnsi="Times New Roman" w:cs="Times New Roman"/>
          <w:color w:val="313334"/>
          <w:spacing w:val="-8"/>
          <w:sz w:val="24"/>
          <w:szCs w:val="24"/>
        </w:rPr>
        <w:t xml:space="preserve"> </w:t>
      </w:r>
      <w:r w:rsidRPr="000905BE">
        <w:rPr>
          <w:rFonts w:ascii="Times New Roman" w:hAnsi="Times New Roman" w:cs="Times New Roman"/>
          <w:color w:val="313334"/>
          <w:sz w:val="24"/>
          <w:szCs w:val="24"/>
        </w:rPr>
        <w:t>comply with the above requirements and shall have the right to disconnect or discontinue the utilities to any such structure until the owner thereof complies in full.</w:t>
      </w:r>
    </w:p>
    <w:p w14:paraId="514E2D24" w14:textId="77777777" w:rsidR="00D06C6A" w:rsidRPr="000905BE" w:rsidRDefault="00D06C6A" w:rsidP="00D06C6A">
      <w:pPr>
        <w:pStyle w:val="BodyText"/>
        <w:ind w:right="354" w:firstLine="360"/>
        <w:rPr>
          <w:color w:val="313334"/>
          <w:szCs w:val="24"/>
        </w:rPr>
      </w:pPr>
      <w:r w:rsidRPr="000905BE">
        <w:rPr>
          <w:color w:val="313334"/>
          <w:szCs w:val="24"/>
        </w:rPr>
        <w:t>Appendix</w:t>
      </w:r>
      <w:r w:rsidRPr="000905BE">
        <w:rPr>
          <w:color w:val="313334"/>
          <w:spacing w:val="26"/>
          <w:szCs w:val="24"/>
        </w:rPr>
        <w:t xml:space="preserve"> </w:t>
      </w:r>
      <w:r w:rsidRPr="000905BE">
        <w:rPr>
          <w:color w:val="313334"/>
          <w:szCs w:val="24"/>
        </w:rPr>
        <w:t>A,</w:t>
      </w:r>
      <w:r w:rsidRPr="000905BE">
        <w:rPr>
          <w:color w:val="313334"/>
          <w:spacing w:val="24"/>
          <w:szCs w:val="24"/>
        </w:rPr>
        <w:t xml:space="preserve"> </w:t>
      </w:r>
      <w:r w:rsidRPr="000905BE">
        <w:rPr>
          <w:color w:val="313334"/>
          <w:szCs w:val="24"/>
        </w:rPr>
        <w:t>Part</w:t>
      </w:r>
      <w:r w:rsidRPr="000905BE">
        <w:rPr>
          <w:color w:val="313334"/>
          <w:spacing w:val="22"/>
          <w:szCs w:val="24"/>
        </w:rPr>
        <w:t xml:space="preserve"> </w:t>
      </w:r>
      <w:r w:rsidRPr="000905BE">
        <w:rPr>
          <w:color w:val="313334"/>
          <w:szCs w:val="24"/>
        </w:rPr>
        <w:t>9</w:t>
      </w:r>
      <w:r w:rsidRPr="000905BE">
        <w:rPr>
          <w:color w:val="313334"/>
          <w:spacing w:val="24"/>
          <w:szCs w:val="24"/>
        </w:rPr>
        <w:t xml:space="preserve"> </w:t>
      </w:r>
      <w:r w:rsidRPr="000905BE">
        <w:rPr>
          <w:color w:val="313334"/>
          <w:szCs w:val="24"/>
        </w:rPr>
        <w:t>Section</w:t>
      </w:r>
      <w:r w:rsidRPr="000905BE">
        <w:rPr>
          <w:color w:val="313334"/>
          <w:spacing w:val="24"/>
          <w:szCs w:val="24"/>
        </w:rPr>
        <w:t xml:space="preserve"> </w:t>
      </w:r>
      <w:r w:rsidRPr="000905BE">
        <w:rPr>
          <w:color w:val="313334"/>
          <w:szCs w:val="24"/>
        </w:rPr>
        <w:t>9.9</w:t>
      </w:r>
      <w:r w:rsidRPr="000905BE">
        <w:rPr>
          <w:color w:val="313334"/>
          <w:spacing w:val="24"/>
          <w:szCs w:val="24"/>
        </w:rPr>
        <w:t xml:space="preserve"> </w:t>
      </w:r>
      <w:r w:rsidRPr="000905BE">
        <w:rPr>
          <w:color w:val="313334"/>
          <w:szCs w:val="24"/>
        </w:rPr>
        <w:t>of</w:t>
      </w:r>
      <w:r w:rsidRPr="000905BE">
        <w:rPr>
          <w:color w:val="313334"/>
          <w:spacing w:val="22"/>
          <w:szCs w:val="24"/>
        </w:rPr>
        <w:t xml:space="preserve"> </w:t>
      </w:r>
      <w:r w:rsidRPr="000905BE">
        <w:rPr>
          <w:color w:val="313334"/>
          <w:szCs w:val="24"/>
        </w:rPr>
        <w:t>the</w:t>
      </w:r>
      <w:r w:rsidRPr="000905BE">
        <w:rPr>
          <w:color w:val="313334"/>
          <w:spacing w:val="24"/>
          <w:szCs w:val="24"/>
        </w:rPr>
        <w:t xml:space="preserve"> </w:t>
      </w:r>
      <w:r w:rsidRPr="000905BE">
        <w:rPr>
          <w:color w:val="313334"/>
          <w:szCs w:val="24"/>
        </w:rPr>
        <w:t>Code</w:t>
      </w:r>
      <w:r w:rsidRPr="000905BE">
        <w:rPr>
          <w:color w:val="313334"/>
          <w:spacing w:val="24"/>
          <w:szCs w:val="24"/>
        </w:rPr>
        <w:t xml:space="preserve"> </w:t>
      </w:r>
      <w:r w:rsidRPr="000905BE">
        <w:rPr>
          <w:color w:val="313334"/>
          <w:szCs w:val="24"/>
        </w:rPr>
        <w:t>of</w:t>
      </w:r>
      <w:r w:rsidRPr="000905BE">
        <w:rPr>
          <w:color w:val="313334"/>
          <w:spacing w:val="26"/>
          <w:szCs w:val="24"/>
        </w:rPr>
        <w:t xml:space="preserve"> </w:t>
      </w:r>
      <w:r w:rsidRPr="000905BE">
        <w:rPr>
          <w:color w:val="313334"/>
          <w:szCs w:val="24"/>
        </w:rPr>
        <w:t>Ordinances</w:t>
      </w:r>
      <w:r w:rsidRPr="000905BE">
        <w:rPr>
          <w:color w:val="313334"/>
          <w:spacing w:val="22"/>
          <w:szCs w:val="24"/>
        </w:rPr>
        <w:t xml:space="preserve"> </w:t>
      </w:r>
      <w:r w:rsidRPr="000905BE">
        <w:rPr>
          <w:color w:val="313334"/>
          <w:szCs w:val="24"/>
        </w:rPr>
        <w:t>of</w:t>
      </w:r>
      <w:r w:rsidRPr="000905BE">
        <w:rPr>
          <w:color w:val="313334"/>
          <w:spacing w:val="24"/>
          <w:szCs w:val="24"/>
        </w:rPr>
        <w:t xml:space="preserve"> </w:t>
      </w:r>
      <w:r w:rsidRPr="000905BE">
        <w:rPr>
          <w:color w:val="313334"/>
          <w:szCs w:val="24"/>
        </w:rPr>
        <w:t>the</w:t>
      </w:r>
      <w:r w:rsidRPr="000905BE">
        <w:rPr>
          <w:color w:val="313334"/>
          <w:spacing w:val="24"/>
          <w:szCs w:val="24"/>
        </w:rPr>
        <w:t xml:space="preserve"> </w:t>
      </w:r>
      <w:r w:rsidRPr="000905BE">
        <w:rPr>
          <w:color w:val="313334"/>
          <w:szCs w:val="24"/>
        </w:rPr>
        <w:t>City</w:t>
      </w:r>
      <w:r w:rsidRPr="000905BE">
        <w:rPr>
          <w:color w:val="313334"/>
          <w:spacing w:val="24"/>
          <w:szCs w:val="24"/>
        </w:rPr>
        <w:t xml:space="preserve"> </w:t>
      </w:r>
      <w:r w:rsidRPr="000905BE">
        <w:rPr>
          <w:color w:val="313334"/>
          <w:szCs w:val="24"/>
        </w:rPr>
        <w:t>of</w:t>
      </w:r>
      <w:r w:rsidRPr="000905BE">
        <w:rPr>
          <w:color w:val="313334"/>
          <w:spacing w:val="24"/>
          <w:szCs w:val="24"/>
        </w:rPr>
        <w:t xml:space="preserve"> </w:t>
      </w:r>
      <w:r w:rsidRPr="000905BE">
        <w:rPr>
          <w:color w:val="313334"/>
          <w:szCs w:val="24"/>
        </w:rPr>
        <w:t>Rayne</w:t>
      </w:r>
      <w:r w:rsidRPr="000905BE">
        <w:rPr>
          <w:color w:val="313334"/>
          <w:spacing w:val="24"/>
          <w:szCs w:val="24"/>
        </w:rPr>
        <w:t xml:space="preserve"> </w:t>
      </w:r>
      <w:r w:rsidRPr="000905BE">
        <w:rPr>
          <w:color w:val="313334"/>
          <w:szCs w:val="24"/>
        </w:rPr>
        <w:t>is</w:t>
      </w:r>
      <w:r w:rsidRPr="000905BE">
        <w:rPr>
          <w:color w:val="313334"/>
          <w:spacing w:val="24"/>
          <w:szCs w:val="24"/>
        </w:rPr>
        <w:t xml:space="preserve">   </w:t>
      </w:r>
      <w:r w:rsidRPr="000905BE">
        <w:rPr>
          <w:color w:val="313334"/>
          <w:szCs w:val="24"/>
        </w:rPr>
        <w:t>hereby amended to read in its entirety as follows:</w:t>
      </w:r>
    </w:p>
    <w:p w14:paraId="3F6591FB" w14:textId="3F269DD6" w:rsidR="00D06C6A" w:rsidRDefault="00D06C6A" w:rsidP="00D06C6A">
      <w:pPr>
        <w:pStyle w:val="BodyText"/>
        <w:ind w:right="354" w:firstLine="360"/>
        <w:rPr>
          <w:color w:val="313334"/>
          <w:szCs w:val="24"/>
        </w:rPr>
      </w:pPr>
      <w:r w:rsidRPr="000905BE">
        <w:rPr>
          <w:color w:val="313334"/>
          <w:szCs w:val="24"/>
        </w:rPr>
        <w:t xml:space="preserve">9.9. Dwelling. A building having at least 1,000 square feet under roof used entirely for residential purposes and </w:t>
      </w:r>
      <w:proofErr w:type="gramStart"/>
      <w:r w:rsidRPr="000905BE">
        <w:rPr>
          <w:color w:val="313334"/>
          <w:szCs w:val="24"/>
        </w:rPr>
        <w:t>shall</w:t>
      </w:r>
      <w:proofErr w:type="gramEnd"/>
      <w:r w:rsidRPr="000905BE">
        <w:rPr>
          <w:color w:val="313334"/>
          <w:szCs w:val="24"/>
        </w:rPr>
        <w:t xml:space="preserve"> not be construed to include trailers. A "single-family dwelling" is a building that contains only one living unit; a "two-family dwelling" is a building that contains only two living units; and a "multiple dwelling" is a building that contains more than two living units.</w:t>
      </w:r>
    </w:p>
    <w:p w14:paraId="13E769AC" w14:textId="77777777" w:rsidR="00307ABE" w:rsidRDefault="00307ABE" w:rsidP="00D06C6A">
      <w:pPr>
        <w:pStyle w:val="BodyText"/>
        <w:ind w:right="354" w:firstLine="360"/>
        <w:rPr>
          <w:color w:val="313334"/>
          <w:szCs w:val="24"/>
        </w:rPr>
      </w:pPr>
    </w:p>
    <w:p w14:paraId="369E1B68" w14:textId="77777777" w:rsidR="00D06C6A" w:rsidRPr="000905BE" w:rsidRDefault="00D06C6A" w:rsidP="00D06C6A">
      <w:r w:rsidRPr="000905BE">
        <w:t xml:space="preserve">The above ordinance was adopted on a vote taken by </w:t>
      </w:r>
      <w:proofErr w:type="gramStart"/>
      <w:r w:rsidRPr="000905BE">
        <w:t>yeas</w:t>
      </w:r>
      <w:proofErr w:type="gramEnd"/>
      <w:r w:rsidRPr="000905BE">
        <w:t xml:space="preserve"> and nays entered on the minutes of the clerk as follows:</w:t>
      </w:r>
    </w:p>
    <w:p w14:paraId="0C95077A" w14:textId="207A0869" w:rsidR="00EE00BD" w:rsidRPr="000905BE" w:rsidRDefault="00D06C6A" w:rsidP="00EE00BD">
      <w:pPr>
        <w:tabs>
          <w:tab w:val="left" w:pos="1350"/>
          <w:tab w:val="left" w:pos="2160"/>
        </w:tabs>
        <w:ind w:left="2520" w:hanging="1800"/>
        <w:rPr>
          <w:kern w:val="28"/>
        </w:rPr>
      </w:pPr>
      <w:r w:rsidRPr="000905BE">
        <w:rPr>
          <w:kern w:val="28"/>
        </w:rPr>
        <w:tab/>
        <w:t xml:space="preserve">YEAS:  </w:t>
      </w:r>
      <w:r w:rsidR="00EE00BD" w:rsidRPr="000905BE">
        <w:rPr>
          <w:kern w:val="28"/>
        </w:rPr>
        <w:t>3</w:t>
      </w:r>
      <w:r w:rsidRPr="000905BE">
        <w:rPr>
          <w:kern w:val="28"/>
        </w:rPr>
        <w:t xml:space="preserve"> -</w:t>
      </w:r>
      <w:r w:rsidR="00EE00BD" w:rsidRPr="000905BE">
        <w:rPr>
          <w:kern w:val="28"/>
        </w:rPr>
        <w:t xml:space="preserve"> </w:t>
      </w:r>
      <w:r w:rsidRPr="000905BE">
        <w:rPr>
          <w:kern w:val="28"/>
        </w:rPr>
        <w:t>Kenneth J. Guidry, Lendell J. “Pete” Babineaux</w:t>
      </w:r>
      <w:r w:rsidR="00EE00BD" w:rsidRPr="000905BE">
        <w:rPr>
          <w:kern w:val="28"/>
        </w:rPr>
        <w:t xml:space="preserve"> and</w:t>
      </w:r>
      <w:r w:rsidRPr="000905BE">
        <w:rPr>
          <w:kern w:val="28"/>
        </w:rPr>
        <w:t xml:space="preserve"> Calise Michael </w:t>
      </w:r>
      <w:r w:rsidR="00EE00BD" w:rsidRPr="000905BE">
        <w:rPr>
          <w:kern w:val="28"/>
        </w:rPr>
        <w:t xml:space="preserve">  </w:t>
      </w:r>
      <w:r w:rsidRPr="000905BE">
        <w:rPr>
          <w:kern w:val="28"/>
        </w:rPr>
        <w:t xml:space="preserve">Doucet. </w:t>
      </w:r>
      <w:r w:rsidR="00EE00BD" w:rsidRPr="000905BE">
        <w:rPr>
          <w:kern w:val="28"/>
        </w:rPr>
        <w:t xml:space="preserve"> </w:t>
      </w:r>
    </w:p>
    <w:p w14:paraId="4F039461" w14:textId="69A48717" w:rsidR="00EE00BD" w:rsidRPr="000905BE" w:rsidRDefault="00EE00BD" w:rsidP="00EE00BD">
      <w:pPr>
        <w:tabs>
          <w:tab w:val="left" w:pos="1350"/>
          <w:tab w:val="left" w:pos="2160"/>
          <w:tab w:val="left" w:pos="2430"/>
        </w:tabs>
        <w:ind w:left="2520" w:hanging="1800"/>
        <w:rPr>
          <w:kern w:val="28"/>
        </w:rPr>
      </w:pPr>
      <w:r w:rsidRPr="000905BE">
        <w:rPr>
          <w:kern w:val="28"/>
        </w:rPr>
        <w:tab/>
      </w:r>
      <w:r w:rsidR="00D06C6A" w:rsidRPr="000905BE">
        <w:rPr>
          <w:kern w:val="28"/>
        </w:rPr>
        <w:t xml:space="preserve">NAYS: </w:t>
      </w:r>
      <w:r w:rsidRPr="000905BE">
        <w:rPr>
          <w:kern w:val="28"/>
        </w:rPr>
        <w:t xml:space="preserve"> 2 - Brian Seth Mouton and James A. “Jimmy” Fontenot</w:t>
      </w:r>
      <w:r w:rsidR="00D06C6A" w:rsidRPr="000905BE">
        <w:rPr>
          <w:kern w:val="28"/>
        </w:rPr>
        <w:tab/>
        <w:t xml:space="preserve">    </w:t>
      </w:r>
    </w:p>
    <w:p w14:paraId="6D6FB228" w14:textId="57603264" w:rsidR="00D06C6A" w:rsidRPr="000905BE" w:rsidRDefault="00EE00BD" w:rsidP="00EE00BD">
      <w:pPr>
        <w:tabs>
          <w:tab w:val="left" w:pos="1350"/>
          <w:tab w:val="left" w:pos="2160"/>
        </w:tabs>
        <w:ind w:left="2520" w:hanging="1800"/>
        <w:rPr>
          <w:kern w:val="28"/>
        </w:rPr>
      </w:pPr>
      <w:r w:rsidRPr="000905BE">
        <w:rPr>
          <w:kern w:val="28"/>
        </w:rPr>
        <w:tab/>
      </w:r>
      <w:r w:rsidR="00D06C6A" w:rsidRPr="000905BE">
        <w:rPr>
          <w:kern w:val="28"/>
        </w:rPr>
        <w:t>ABSTAIN</w:t>
      </w:r>
      <w:proofErr w:type="gramStart"/>
      <w:r w:rsidR="00D06C6A" w:rsidRPr="000905BE">
        <w:rPr>
          <w:kern w:val="28"/>
        </w:rPr>
        <w:t xml:space="preserve">:  0      </w:t>
      </w:r>
      <w:proofErr w:type="gramEnd"/>
      <w:r w:rsidR="00D06C6A" w:rsidRPr="000905BE">
        <w:rPr>
          <w:kern w:val="28"/>
        </w:rPr>
        <w:t xml:space="preserve"> ABSENT</w:t>
      </w:r>
      <w:proofErr w:type="gramStart"/>
      <w:r w:rsidR="00D06C6A" w:rsidRPr="000905BE">
        <w:rPr>
          <w:kern w:val="28"/>
        </w:rPr>
        <w:t>:  0</w:t>
      </w:r>
      <w:proofErr w:type="gramEnd"/>
    </w:p>
    <w:p w14:paraId="71129866" w14:textId="77777777" w:rsidR="00D06C6A" w:rsidRPr="000905BE" w:rsidRDefault="00D06C6A" w:rsidP="00D06C6A">
      <w:pPr>
        <w:tabs>
          <w:tab w:val="left" w:pos="1350"/>
          <w:tab w:val="left" w:pos="2160"/>
        </w:tabs>
        <w:ind w:left="1440" w:hanging="810"/>
        <w:jc w:val="both"/>
        <w:rPr>
          <w:kern w:val="28"/>
        </w:rPr>
      </w:pPr>
    </w:p>
    <w:p w14:paraId="5491E7B4" w14:textId="4781F9D3" w:rsidR="00D06C6A" w:rsidRPr="000905BE" w:rsidRDefault="00D06C6A" w:rsidP="00D06C6A">
      <w:r w:rsidRPr="000905BE">
        <w:lastRenderedPageBreak/>
        <w:t>The ordinance is declared PASSED AND ADOPTED AT CITY OF RAYNE, STATE OF LOUISIANA, on this 9th day of March 2026.</w:t>
      </w:r>
    </w:p>
    <w:p w14:paraId="1CEBD845" w14:textId="42F283C3" w:rsidR="00307ABE" w:rsidRPr="000905BE" w:rsidRDefault="00D06C6A" w:rsidP="00D06C6A">
      <w:r w:rsidRPr="000905BE">
        <w:t>ATTEST:</w:t>
      </w:r>
    </w:p>
    <w:p w14:paraId="3B4CA22C" w14:textId="605A00BF" w:rsidR="00D06C6A" w:rsidRPr="000905BE" w:rsidRDefault="00D06C6A" w:rsidP="00D06C6A">
      <w:r w:rsidRPr="000905BE">
        <w:t>____________________________________</w:t>
      </w:r>
      <w:proofErr w:type="gramStart"/>
      <w:r w:rsidRPr="000905BE">
        <w:t xml:space="preserve">             </w:t>
      </w:r>
      <w:proofErr w:type="gramEnd"/>
      <w:r w:rsidRPr="000905BE">
        <w:t>__________________________________</w:t>
      </w:r>
    </w:p>
    <w:p w14:paraId="05F64276" w14:textId="77777777" w:rsidR="00D06C6A" w:rsidRPr="000905BE" w:rsidRDefault="00D06C6A" w:rsidP="00D06C6A">
      <w:pPr>
        <w:rPr>
          <w:b/>
          <w:bCs/>
        </w:rPr>
      </w:pPr>
      <w:r w:rsidRPr="000905BE">
        <w:rPr>
          <w:b/>
          <w:bCs/>
        </w:rPr>
        <w:t>ANGELIQUE N. BREAUX, CITY CLERK            CHARLES E. ROBICHAUX, MAYOR</w:t>
      </w:r>
    </w:p>
    <w:p w14:paraId="25DF6561" w14:textId="77777777" w:rsidR="00D06C6A" w:rsidRPr="000905BE" w:rsidRDefault="00D06C6A" w:rsidP="00D06C6A"/>
    <w:p w14:paraId="4DF90C8B" w14:textId="6CB5A57B" w:rsidR="00D06C6A" w:rsidRPr="000905BE" w:rsidRDefault="00D06C6A" w:rsidP="00D06C6A">
      <w:r w:rsidRPr="000905BE">
        <w:t xml:space="preserve">The above ordinance was presented to the Mayor by the Clerk, approved by the </w:t>
      </w:r>
      <w:proofErr w:type="gramStart"/>
      <w:r w:rsidRPr="000905BE">
        <w:t>Mayor</w:t>
      </w:r>
      <w:proofErr w:type="gramEnd"/>
      <w:r w:rsidRPr="000905BE">
        <w:t xml:space="preserve"> and returned to the Clerk on this 9th day of March 2026.</w:t>
      </w:r>
    </w:p>
    <w:p w14:paraId="66631353" w14:textId="77777777" w:rsidR="00D06C6A" w:rsidRPr="000905BE" w:rsidRDefault="00D06C6A" w:rsidP="00D06C6A">
      <w:r w:rsidRPr="000905BE">
        <w:t>_____________________________________             __________________________________</w:t>
      </w:r>
    </w:p>
    <w:p w14:paraId="01E94766" w14:textId="77777777" w:rsidR="00D06C6A" w:rsidRPr="000905BE" w:rsidRDefault="00D06C6A" w:rsidP="00D06C6A">
      <w:pPr>
        <w:rPr>
          <w:b/>
          <w:bCs/>
        </w:rPr>
      </w:pPr>
      <w:r w:rsidRPr="000905BE">
        <w:rPr>
          <w:b/>
          <w:bCs/>
        </w:rPr>
        <w:t>ANGELIQUE N. BREAUX, CITY CLERK            CHARLES E. ROBICHAUX, MAYOR</w:t>
      </w:r>
    </w:p>
    <w:p w14:paraId="59F8DB69" w14:textId="77777777" w:rsidR="00EE00BD" w:rsidRPr="000905BE" w:rsidRDefault="00EE00BD" w:rsidP="00D06C6A">
      <w:pPr>
        <w:rPr>
          <w:b/>
          <w:bCs/>
        </w:rPr>
      </w:pPr>
    </w:p>
    <w:p w14:paraId="22EFCEE6" w14:textId="77777777" w:rsidR="00EE00BD" w:rsidRPr="000905BE" w:rsidRDefault="00EE00BD" w:rsidP="00EE00BD">
      <w:pPr>
        <w:jc w:val="both"/>
        <w:rPr>
          <w:b/>
        </w:rPr>
      </w:pPr>
      <w:r w:rsidRPr="000905BE">
        <w:t>The following resolution was offered by Brian Seth Mouton seconded by</w:t>
      </w:r>
      <w:r w:rsidRPr="000905BE">
        <w:rPr>
          <w:kern w:val="28"/>
        </w:rPr>
        <w:t xml:space="preserve"> Lendell J. “Pete” Babineaux </w:t>
      </w:r>
      <w:r w:rsidRPr="000905BE">
        <w:t>and duly resolved and adopted on this 9th day of March 2026.</w:t>
      </w:r>
    </w:p>
    <w:p w14:paraId="64E120CC" w14:textId="77777777" w:rsidR="00EE00BD" w:rsidRPr="000905BE" w:rsidRDefault="00EE00BD" w:rsidP="00EE00BD">
      <w:pPr>
        <w:jc w:val="center"/>
        <w:rPr>
          <w:b/>
        </w:rPr>
      </w:pPr>
    </w:p>
    <w:p w14:paraId="62D512AE" w14:textId="075AED6B" w:rsidR="00EE00BD" w:rsidRPr="000905BE" w:rsidRDefault="00EE00BD" w:rsidP="00EE00BD">
      <w:pPr>
        <w:jc w:val="both"/>
        <w:rPr>
          <w:b/>
          <w:u w:val="single"/>
        </w:rPr>
      </w:pPr>
      <w:r w:rsidRPr="000905BE">
        <w:rPr>
          <w:b/>
          <w:u w:val="single"/>
        </w:rPr>
        <w:t xml:space="preserve">RESOLUTION TO APPOINT AN ATTORNEY AS CURATOR FOR THE ABSENTEE OWNERS AND/OR UNOPENED SUCCESSIONS OF THE PREVIOUS OWNERS OF THE PROPERTY LOCATED AT 405 MALVERN AVE, RAYNE, LOUISIANA FOR THE PURPOSE OF CONDEMNATION PROCEEDINGS </w:t>
      </w:r>
    </w:p>
    <w:p w14:paraId="233A99BE" w14:textId="77777777" w:rsidR="00EE00BD" w:rsidRPr="000905BE" w:rsidRDefault="00EE00BD" w:rsidP="00EE00BD">
      <w:pPr>
        <w:jc w:val="both"/>
      </w:pPr>
    </w:p>
    <w:p w14:paraId="2DAD2276" w14:textId="4652DB31" w:rsidR="00EE00BD" w:rsidRPr="000905BE" w:rsidRDefault="00EE00BD" w:rsidP="00EE00BD">
      <w:pPr>
        <w:jc w:val="both"/>
      </w:pPr>
      <w:r w:rsidRPr="000905BE">
        <w:tab/>
      </w:r>
      <w:r w:rsidRPr="000905BE">
        <w:rPr>
          <w:b/>
          <w:bCs/>
          <w:color w:val="000000"/>
        </w:rPr>
        <w:t>WHEREAS</w:t>
      </w:r>
      <w:r w:rsidRPr="000905BE">
        <w:rPr>
          <w:color w:val="000000"/>
        </w:rPr>
        <w:t xml:space="preserve"> the property located at 405 Malvern Ave, Rayne Louisiana is in a dangerous and dilapidated condition which endangers public health, safety, and welfare and </w:t>
      </w:r>
      <w:proofErr w:type="gramStart"/>
      <w:r w:rsidRPr="000905BE">
        <w:rPr>
          <w:color w:val="000000"/>
        </w:rPr>
        <w:t>is in need of</w:t>
      </w:r>
      <w:proofErr w:type="gramEnd"/>
      <w:r w:rsidRPr="000905BE">
        <w:rPr>
          <w:color w:val="000000"/>
        </w:rPr>
        <w:t xml:space="preserve"> being condemned and </w:t>
      </w:r>
      <w:proofErr w:type="gramStart"/>
      <w:r w:rsidRPr="000905BE">
        <w:rPr>
          <w:color w:val="000000"/>
        </w:rPr>
        <w:t>demolished;</w:t>
      </w:r>
      <w:proofErr w:type="gramEnd"/>
    </w:p>
    <w:p w14:paraId="05FB3F29" w14:textId="73AFBEEA" w:rsidR="00EE00BD" w:rsidRPr="000905BE" w:rsidRDefault="00EE00BD" w:rsidP="00EE00BD">
      <w:pPr>
        <w:ind w:firstLine="720"/>
        <w:jc w:val="both"/>
      </w:pPr>
      <w:r w:rsidRPr="000905BE">
        <w:rPr>
          <w:b/>
          <w:bCs/>
        </w:rPr>
        <w:t xml:space="preserve">WHEREAS </w:t>
      </w:r>
      <w:r w:rsidRPr="000905BE">
        <w:t xml:space="preserve">there are </w:t>
      </w:r>
      <w:proofErr w:type="gramStart"/>
      <w:r w:rsidRPr="000905BE">
        <w:t>a number of</w:t>
      </w:r>
      <w:proofErr w:type="gramEnd"/>
      <w:r w:rsidRPr="000905BE">
        <w:t xml:space="preserve"> owners of said property who have passed away whose successions have not been opened and/or other owners who are absentees whose whereabouts are unknown and cannot be </w:t>
      </w:r>
      <w:proofErr w:type="gramStart"/>
      <w:r w:rsidRPr="000905BE">
        <w:t>located;</w:t>
      </w:r>
      <w:proofErr w:type="gramEnd"/>
    </w:p>
    <w:p w14:paraId="6D8BC007" w14:textId="383C083A" w:rsidR="00EE00BD" w:rsidRPr="000905BE" w:rsidRDefault="00EE00BD" w:rsidP="00EE00BD">
      <w:pPr>
        <w:ind w:firstLine="720"/>
        <w:jc w:val="both"/>
      </w:pPr>
      <w:r w:rsidRPr="000905BE">
        <w:rPr>
          <w:b/>
          <w:bCs/>
        </w:rPr>
        <w:t xml:space="preserve">WHEREAS </w:t>
      </w:r>
      <w:r w:rsidRPr="000905BE">
        <w:t>it is necessary to appoint an attorney as curator for the absentee owners and/or unopened successions of the previous owners of said property as identified by the City Attorney for the purpose of receiving service and/or notice on their behalf of condemnation proceedings involving said properties including rules to show cause, notices of intent to commence demolition; notice of demolition and demand for payment of costs and any other notices required by law;</w:t>
      </w:r>
    </w:p>
    <w:p w14:paraId="2552B3DF" w14:textId="77777777" w:rsidR="00EE00BD" w:rsidRPr="000905BE" w:rsidRDefault="00EE00BD" w:rsidP="00EE00BD">
      <w:pPr>
        <w:ind w:firstLine="720"/>
        <w:jc w:val="both"/>
      </w:pPr>
      <w:r w:rsidRPr="000905BE">
        <w:rPr>
          <w:b/>
          <w:bCs/>
        </w:rPr>
        <w:t>NOW THEREFORE BE IT RESOLVED</w:t>
      </w:r>
      <w:r w:rsidRPr="000905BE">
        <w:t xml:space="preserve"> by the Mayor and Board of Aldermen of the City of Rayne, Acadia Parish, Louisiana, that the City of Rayne appoint Glenn Howie. Attorney at law, as curator for the absentee owners and/or unopened successions of the previous owners of said property as identified by the City Attorney for the purpose of receiving service and/or notice on their behalf of condemnation proceedings involving said properties including rules to show cause, notices of intent to commence demolition; notice of demolition and demand for payment of costs and any other notices required by law to serve.</w:t>
      </w:r>
    </w:p>
    <w:p w14:paraId="70CB3811" w14:textId="77777777" w:rsidR="00EE00BD" w:rsidRPr="000905BE" w:rsidRDefault="00EE00BD" w:rsidP="00EE00BD">
      <w:pPr>
        <w:ind w:firstLine="720"/>
        <w:jc w:val="both"/>
      </w:pPr>
    </w:p>
    <w:p w14:paraId="471BD983" w14:textId="6092B497" w:rsidR="0013536B" w:rsidRPr="000905BE" w:rsidRDefault="00EE00BD" w:rsidP="0013536B">
      <w:pPr>
        <w:pStyle w:val="p12"/>
        <w:tabs>
          <w:tab w:val="clear" w:pos="540"/>
          <w:tab w:val="clear" w:pos="1260"/>
          <w:tab w:val="left" w:pos="0"/>
        </w:tabs>
        <w:spacing w:line="240" w:lineRule="auto"/>
        <w:ind w:left="0" w:firstLine="0"/>
        <w:jc w:val="both"/>
        <w:rPr>
          <w:szCs w:val="24"/>
        </w:rPr>
      </w:pPr>
      <w:r w:rsidRPr="000905BE">
        <w:rPr>
          <w:szCs w:val="24"/>
        </w:rPr>
        <w:t>This resolution having been submitted to a vote, the vote thereon was as follows:</w:t>
      </w:r>
    </w:p>
    <w:p w14:paraId="4082EAA0" w14:textId="4BA97F55" w:rsidR="0013536B" w:rsidRPr="000905BE" w:rsidRDefault="0013536B" w:rsidP="0013536B">
      <w:pPr>
        <w:tabs>
          <w:tab w:val="left" w:pos="1350"/>
          <w:tab w:val="left" w:pos="2160"/>
        </w:tabs>
        <w:ind w:left="1440" w:hanging="810"/>
        <w:jc w:val="both"/>
        <w:rPr>
          <w:kern w:val="28"/>
        </w:rPr>
      </w:pPr>
      <w:r w:rsidRPr="000905BE">
        <w:rPr>
          <w:kern w:val="28"/>
        </w:rPr>
        <w:tab/>
        <w:t xml:space="preserve"> YEAS:  5 - Brian Seth Mouton, Kenneth J. Guidry, Lendell J. “Pete” Babineaux, </w:t>
      </w:r>
      <w:r w:rsidRPr="000905BE">
        <w:rPr>
          <w:kern w:val="28"/>
        </w:rPr>
        <w:tab/>
      </w:r>
      <w:r w:rsidRPr="000905BE">
        <w:rPr>
          <w:kern w:val="28"/>
        </w:rPr>
        <w:tab/>
        <w:t xml:space="preserve">      Calise Michael Doucet and James A. “Jimmy” Fontenot.</w:t>
      </w:r>
    </w:p>
    <w:p w14:paraId="5DE9B34B" w14:textId="0D4D2579" w:rsidR="0013536B" w:rsidRPr="000905BE" w:rsidRDefault="0013536B" w:rsidP="0013536B">
      <w:pPr>
        <w:jc w:val="both"/>
      </w:pPr>
      <w:r w:rsidRPr="000905BE">
        <w:rPr>
          <w:kern w:val="28"/>
        </w:rPr>
        <w:t xml:space="preserve">  </w:t>
      </w:r>
      <w:r w:rsidRPr="000905BE">
        <w:rPr>
          <w:kern w:val="28"/>
        </w:rPr>
        <w:tab/>
        <w:t xml:space="preserve">            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60C0AC0A" w14:textId="77777777" w:rsidR="00EE00BD" w:rsidRPr="000905BE" w:rsidRDefault="00EE00BD" w:rsidP="00EE00BD">
      <w:pPr>
        <w:tabs>
          <w:tab w:val="left" w:pos="0"/>
        </w:tabs>
      </w:pPr>
    </w:p>
    <w:p w14:paraId="5A94E6EE" w14:textId="77777777" w:rsidR="00EE00BD" w:rsidRPr="000905BE" w:rsidRDefault="00EE00BD" w:rsidP="00EE00BD">
      <w:pPr>
        <w:pStyle w:val="p12"/>
        <w:tabs>
          <w:tab w:val="clear" w:pos="540"/>
          <w:tab w:val="clear" w:pos="1260"/>
          <w:tab w:val="left" w:pos="0"/>
        </w:tabs>
        <w:spacing w:line="240" w:lineRule="auto"/>
        <w:ind w:left="0" w:hanging="576"/>
        <w:jc w:val="both"/>
        <w:rPr>
          <w:b/>
          <w:szCs w:val="24"/>
        </w:rPr>
      </w:pPr>
      <w:r w:rsidRPr="000905BE">
        <w:rPr>
          <w:szCs w:val="24"/>
        </w:rPr>
        <w:tab/>
        <w:t>And the resolution was declared adopted on this 9th day of March 2026</w:t>
      </w:r>
      <w:r w:rsidRPr="000905BE">
        <w:rPr>
          <w:b/>
          <w:szCs w:val="24"/>
        </w:rPr>
        <w:t>.</w:t>
      </w:r>
    </w:p>
    <w:p w14:paraId="1D6C1680" w14:textId="77777777" w:rsidR="00EE00BD" w:rsidRPr="000905BE" w:rsidRDefault="00EE00BD" w:rsidP="00EE00BD">
      <w:pPr>
        <w:jc w:val="both"/>
      </w:pPr>
    </w:p>
    <w:p w14:paraId="56A7DE67" w14:textId="47FD8592" w:rsidR="00EE00BD" w:rsidRPr="000905BE" w:rsidRDefault="00EE00BD" w:rsidP="00EE00BD">
      <w:pPr>
        <w:jc w:val="both"/>
        <w:rPr>
          <w:b/>
        </w:rPr>
      </w:pPr>
      <w:proofErr w:type="gramStart"/>
      <w:r w:rsidRPr="000905BE">
        <w:rPr>
          <w:b/>
        </w:rPr>
        <w:t>______________________________________</w:t>
      </w:r>
      <w:r w:rsidR="0013536B" w:rsidRPr="000905BE">
        <w:rPr>
          <w:b/>
        </w:rPr>
        <w:t xml:space="preserve">          </w:t>
      </w:r>
      <w:proofErr w:type="gramEnd"/>
      <w:r w:rsidRPr="000905BE">
        <w:rPr>
          <w:b/>
        </w:rPr>
        <w:t>___________________________________</w:t>
      </w:r>
    </w:p>
    <w:p w14:paraId="010BEE36" w14:textId="52123105" w:rsidR="00EE00BD" w:rsidRPr="000905BE" w:rsidRDefault="00EE00BD" w:rsidP="00EE00BD">
      <w:pPr>
        <w:jc w:val="both"/>
      </w:pPr>
      <w:r w:rsidRPr="000905BE">
        <w:rPr>
          <w:b/>
          <w:bCs/>
        </w:rPr>
        <w:t xml:space="preserve">ANGELIQUE N. BREAUX, CITY CLERK </w:t>
      </w:r>
      <w:r w:rsidR="0013536B" w:rsidRPr="000905BE">
        <w:rPr>
          <w:b/>
          <w:bCs/>
        </w:rPr>
        <w:t xml:space="preserve">           </w:t>
      </w:r>
      <w:r w:rsidRPr="000905BE">
        <w:rPr>
          <w:b/>
          <w:bCs/>
        </w:rPr>
        <w:t>CHARLES E. ROBICHAUX, MAYOR</w:t>
      </w:r>
      <w:r w:rsidRPr="000905BE">
        <w:t xml:space="preserve"> </w:t>
      </w:r>
      <w:r w:rsidRPr="000905BE">
        <w:tab/>
      </w:r>
      <w:r w:rsidRPr="000905BE">
        <w:tab/>
      </w:r>
    </w:p>
    <w:p w14:paraId="41BE4A76" w14:textId="77777777" w:rsidR="00EE00BD" w:rsidRPr="000905BE" w:rsidRDefault="00EE00BD" w:rsidP="00EE00BD"/>
    <w:p w14:paraId="27CAE471" w14:textId="77777777" w:rsidR="00D912F4" w:rsidRDefault="00EE00BD" w:rsidP="00EE00BD">
      <w:pPr>
        <w:tabs>
          <w:tab w:val="center" w:pos="4680"/>
        </w:tabs>
        <w:jc w:val="both"/>
        <w:rPr>
          <w:sz w:val="23"/>
          <w:szCs w:val="23"/>
        </w:rPr>
      </w:pPr>
      <w:r w:rsidRPr="000905BE">
        <w:tab/>
      </w:r>
      <w:r w:rsidRPr="000905BE">
        <w:rPr>
          <w:sz w:val="23"/>
          <w:szCs w:val="23"/>
        </w:rPr>
        <w:t xml:space="preserve">      </w:t>
      </w:r>
    </w:p>
    <w:p w14:paraId="3C3B573A" w14:textId="0D08DB1F" w:rsidR="00EE00BD" w:rsidRPr="000905BE" w:rsidRDefault="00EE00BD" w:rsidP="00D912F4">
      <w:pPr>
        <w:tabs>
          <w:tab w:val="center" w:pos="4680"/>
        </w:tabs>
        <w:jc w:val="center"/>
        <w:rPr>
          <w:b/>
          <w:sz w:val="23"/>
          <w:szCs w:val="23"/>
        </w:rPr>
      </w:pPr>
      <w:r w:rsidRPr="000905BE">
        <w:rPr>
          <w:b/>
          <w:sz w:val="23"/>
          <w:szCs w:val="23"/>
        </w:rPr>
        <w:lastRenderedPageBreak/>
        <w:t>CERTIFICATE</w:t>
      </w:r>
    </w:p>
    <w:p w14:paraId="4B8E2084" w14:textId="77777777" w:rsidR="00EE00BD" w:rsidRPr="000905BE" w:rsidRDefault="00EE00BD" w:rsidP="00EE00BD">
      <w:pPr>
        <w:tabs>
          <w:tab w:val="center" w:pos="4680"/>
        </w:tabs>
        <w:jc w:val="both"/>
        <w:rPr>
          <w:b/>
          <w:sz w:val="23"/>
          <w:szCs w:val="23"/>
        </w:rPr>
      </w:pPr>
    </w:p>
    <w:p w14:paraId="268236A1" w14:textId="77777777" w:rsidR="00EE00BD" w:rsidRPr="000905BE" w:rsidRDefault="00EE00BD" w:rsidP="00EE00BD">
      <w:pPr>
        <w:ind w:firstLine="720"/>
        <w:jc w:val="both"/>
        <w:rPr>
          <w:sz w:val="23"/>
          <w:szCs w:val="23"/>
        </w:rPr>
      </w:pPr>
      <w:r w:rsidRPr="000905BE">
        <w:rPr>
          <w:sz w:val="23"/>
          <w:szCs w:val="23"/>
        </w:rPr>
        <w:t xml:space="preserve">I, </w:t>
      </w:r>
      <w:r w:rsidRPr="000905BE">
        <w:rPr>
          <w:b/>
          <w:bCs/>
          <w:sz w:val="23"/>
          <w:szCs w:val="23"/>
        </w:rPr>
        <w:t>ANGELIQUE N. BREAUX</w:t>
      </w:r>
      <w:r w:rsidRPr="000905BE">
        <w:rPr>
          <w:sz w:val="23"/>
          <w:szCs w:val="23"/>
        </w:rPr>
        <w:t>, Clerk of the City of Rayne, do hereby certify that the above is a true and exact copy of a resolution adopted by the Board of Aldermen on the 9th day of March 2026 at which time a quorum was present and voting.</w:t>
      </w:r>
    </w:p>
    <w:p w14:paraId="6C768DAF" w14:textId="77777777" w:rsidR="00EE00BD" w:rsidRPr="000905BE" w:rsidRDefault="00EE00BD" w:rsidP="00EE00BD"/>
    <w:p w14:paraId="1B26728E" w14:textId="31F7009F" w:rsidR="00EE00BD" w:rsidRPr="000905BE" w:rsidRDefault="00EE00BD" w:rsidP="00EE00BD">
      <w:pPr>
        <w:rPr>
          <w:b/>
          <w:bCs/>
        </w:rPr>
      </w:pPr>
      <w:r w:rsidRPr="000905BE">
        <w:tab/>
      </w:r>
      <w:r w:rsidRPr="000905BE">
        <w:tab/>
      </w:r>
      <w:r w:rsidRPr="000905BE">
        <w:tab/>
      </w:r>
      <w:r w:rsidRPr="000905BE">
        <w:tab/>
      </w:r>
      <w:r w:rsidRPr="000905BE">
        <w:tab/>
      </w:r>
      <w:r w:rsidRPr="000905BE">
        <w:rPr>
          <w:b/>
        </w:rPr>
        <w:t>BY:     __________________</w:t>
      </w:r>
      <w:r w:rsidR="0013536B" w:rsidRPr="000905BE">
        <w:rPr>
          <w:b/>
        </w:rPr>
        <w:t>_</w:t>
      </w:r>
      <w:r w:rsidRPr="000905BE">
        <w:rPr>
          <w:b/>
        </w:rPr>
        <w:t>__________________</w:t>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bCs/>
        </w:rPr>
        <w:t>ANGELIQUE N. BREAUX, CITY CLERK</w:t>
      </w:r>
    </w:p>
    <w:p w14:paraId="19D4FAD2" w14:textId="2DAA9506" w:rsidR="009C4140" w:rsidRPr="000905BE" w:rsidRDefault="00EE00BD" w:rsidP="00EE00BD">
      <w:pPr>
        <w:rPr>
          <w:b/>
        </w:rPr>
      </w:pPr>
      <w:r w:rsidRPr="000905BE">
        <w:rPr>
          <w:b/>
          <w:bCs/>
        </w:rPr>
        <w:tab/>
      </w:r>
      <w:r w:rsidRPr="000905BE">
        <w:rPr>
          <w:b/>
          <w:bCs/>
        </w:rPr>
        <w:tab/>
      </w:r>
      <w:r w:rsidRPr="000905BE">
        <w:rPr>
          <w:b/>
          <w:bCs/>
        </w:rPr>
        <w:tab/>
      </w:r>
      <w:r w:rsidRPr="000905BE">
        <w:rPr>
          <w:b/>
          <w:bCs/>
        </w:rPr>
        <w:tab/>
      </w:r>
      <w:r w:rsidRPr="000905BE">
        <w:rPr>
          <w:b/>
          <w:bCs/>
        </w:rPr>
        <w:tab/>
      </w:r>
      <w:r w:rsidRPr="000905BE">
        <w:rPr>
          <w:b/>
          <w:bCs/>
        </w:rPr>
        <w:tab/>
        <w:t>CITY OF RAYNE</w:t>
      </w:r>
      <w:r w:rsidRPr="000905BE">
        <w:rPr>
          <w:b/>
        </w:rPr>
        <w:tab/>
      </w:r>
    </w:p>
    <w:p w14:paraId="13313C14" w14:textId="77777777" w:rsidR="009C4140" w:rsidRPr="000905BE" w:rsidRDefault="009C4140" w:rsidP="00EE00BD">
      <w:pPr>
        <w:rPr>
          <w:b/>
        </w:rPr>
      </w:pPr>
    </w:p>
    <w:p w14:paraId="722BFCFA" w14:textId="0423D615" w:rsidR="009C4140" w:rsidRPr="000905BE" w:rsidRDefault="009C4140" w:rsidP="00D912F4">
      <w:pPr>
        <w:jc w:val="both"/>
        <w:rPr>
          <w:b/>
          <w:sz w:val="34"/>
        </w:rPr>
      </w:pPr>
      <w:r w:rsidRPr="000905BE">
        <w:t>The following resolution was offered by</w:t>
      </w:r>
      <w:r w:rsidRPr="000905BE">
        <w:rPr>
          <w:kern w:val="28"/>
        </w:rPr>
        <w:t xml:space="preserve"> James A. “Jimmy” Fontenot</w:t>
      </w:r>
      <w:r w:rsidRPr="000905BE">
        <w:t xml:space="preserve"> and seconded by </w:t>
      </w:r>
      <w:r w:rsidR="006B726F" w:rsidRPr="000905BE">
        <w:rPr>
          <w:kern w:val="28"/>
        </w:rPr>
        <w:t>Kenneth J. Guidry</w:t>
      </w:r>
      <w:r w:rsidRPr="000905BE">
        <w:rPr>
          <w:kern w:val="28"/>
        </w:rPr>
        <w:t xml:space="preserve"> </w:t>
      </w:r>
      <w:r w:rsidRPr="000905BE">
        <w:t>and duly resolved and adopted on this 9th day of March 2026.</w:t>
      </w:r>
    </w:p>
    <w:p w14:paraId="1C950A71" w14:textId="77777777" w:rsidR="009C4140" w:rsidRPr="000905BE" w:rsidRDefault="009C4140" w:rsidP="006B726F">
      <w:pPr>
        <w:pStyle w:val="Heading6"/>
        <w:jc w:val="center"/>
        <w:rPr>
          <w:rFonts w:ascii="Times New Roman" w:hAnsi="Times New Roman"/>
          <w:b/>
          <w:bCs/>
          <w:color w:val="auto"/>
        </w:rPr>
      </w:pPr>
      <w:r w:rsidRPr="000905BE">
        <w:rPr>
          <w:rFonts w:ascii="Times New Roman" w:hAnsi="Times New Roman"/>
          <w:b/>
          <w:bCs/>
          <w:color w:val="auto"/>
        </w:rPr>
        <w:t>MWPP RESOLUTION</w:t>
      </w:r>
    </w:p>
    <w:p w14:paraId="1CBE6233" w14:textId="77777777" w:rsidR="009C4140" w:rsidRPr="000905BE" w:rsidRDefault="009C4140" w:rsidP="009C4140">
      <w:pPr>
        <w:pStyle w:val="Heading7"/>
        <w:rPr>
          <w:rFonts w:ascii="Times New Roman" w:hAnsi="Times New Roman"/>
        </w:rPr>
      </w:pPr>
    </w:p>
    <w:p w14:paraId="3874D293" w14:textId="1D13BDC1" w:rsidR="009C4140" w:rsidRPr="00307ABE" w:rsidRDefault="009C4140" w:rsidP="00D912F4">
      <w:pPr>
        <w:ind w:left="1530" w:hanging="1530"/>
        <w:rPr>
          <w:rFonts w:ascii="Times-Roman" w:hAnsi="Times-Roman"/>
          <w:color w:val="000000"/>
        </w:rPr>
      </w:pPr>
      <w:r w:rsidRPr="00307ABE">
        <w:rPr>
          <w:b/>
          <w:bCs/>
        </w:rPr>
        <w:t>WHEREAS:</w:t>
      </w:r>
      <w:r w:rsidR="006B726F" w:rsidRPr="00307ABE">
        <w:rPr>
          <w:b/>
        </w:rPr>
        <w:t xml:space="preserve">   </w:t>
      </w:r>
      <w:r w:rsidRPr="00307ABE">
        <w:rPr>
          <w:rFonts w:ascii="Times-Roman" w:hAnsi="Times-Roman"/>
          <w:color w:val="000000"/>
        </w:rPr>
        <w:t xml:space="preserve">The Louisiana Department of Environmental Quality requires the City of </w:t>
      </w:r>
      <w:proofErr w:type="gramStart"/>
      <w:r w:rsidRPr="00307ABE">
        <w:rPr>
          <w:rFonts w:ascii="Times-Roman" w:hAnsi="Times-Roman"/>
          <w:color w:val="000000"/>
        </w:rPr>
        <w:t>Rayne,</w:t>
      </w:r>
      <w:r w:rsidR="006B726F" w:rsidRPr="00307ABE">
        <w:rPr>
          <w:rFonts w:ascii="Times-Roman" w:hAnsi="Times-Roman"/>
          <w:color w:val="000000"/>
        </w:rPr>
        <w:t xml:space="preserve"> </w:t>
      </w:r>
      <w:r w:rsidR="00D912F4">
        <w:rPr>
          <w:rFonts w:ascii="Times-Roman" w:hAnsi="Times-Roman"/>
          <w:color w:val="000000"/>
        </w:rPr>
        <w:t xml:space="preserve">  </w:t>
      </w:r>
      <w:proofErr w:type="gramEnd"/>
      <w:r w:rsidR="00D912F4">
        <w:rPr>
          <w:rFonts w:ascii="Times-Roman" w:hAnsi="Times-Roman"/>
          <w:color w:val="000000"/>
        </w:rPr>
        <w:t xml:space="preserve"> </w:t>
      </w:r>
      <w:r w:rsidRPr="00307ABE">
        <w:rPr>
          <w:rFonts w:ascii="Times-Roman" w:hAnsi="Times-Roman"/>
          <w:color w:val="000000"/>
        </w:rPr>
        <w:t xml:space="preserve">Louisiana to perform an annual Municipal Water Pollution Prevention (MWPP) audit on its Wastewater Treatment Facility located on W. Jefferson Davis Avenue, </w:t>
      </w:r>
      <w:proofErr w:type="gramStart"/>
      <w:r w:rsidRPr="00307ABE">
        <w:rPr>
          <w:rFonts w:ascii="Times-Roman" w:hAnsi="Times-Roman"/>
          <w:color w:val="000000"/>
        </w:rPr>
        <w:t>and;</w:t>
      </w:r>
      <w:proofErr w:type="gramEnd"/>
    </w:p>
    <w:p w14:paraId="6269B808" w14:textId="19636391" w:rsidR="009C4140" w:rsidRPr="00307ABE" w:rsidRDefault="009C4140" w:rsidP="009C4140">
      <w:pPr>
        <w:ind w:left="2160" w:hanging="2160"/>
      </w:pPr>
      <w:r w:rsidRPr="00307ABE">
        <w:rPr>
          <w:b/>
          <w:bCs/>
        </w:rPr>
        <w:t>WHEREAS:</w:t>
      </w:r>
      <w:r w:rsidR="006B726F" w:rsidRPr="00307ABE">
        <w:t xml:space="preserve">   </w:t>
      </w:r>
      <w:r w:rsidRPr="00307ABE">
        <w:t xml:space="preserve">The City Engineer has prepared the attached MWPP audit, </w:t>
      </w:r>
      <w:proofErr w:type="gramStart"/>
      <w:r w:rsidRPr="00307ABE">
        <w:t>and;</w:t>
      </w:r>
      <w:proofErr w:type="gramEnd"/>
    </w:p>
    <w:p w14:paraId="0CC60904" w14:textId="25262FD1" w:rsidR="009C4140" w:rsidRPr="00307ABE" w:rsidRDefault="009C4140" w:rsidP="006B726F">
      <w:pPr>
        <w:ind w:left="1440" w:hanging="1440"/>
        <w:jc w:val="both"/>
      </w:pPr>
      <w:r w:rsidRPr="00307ABE">
        <w:rPr>
          <w:b/>
        </w:rPr>
        <w:t>WHEREAS</w:t>
      </w:r>
      <w:r w:rsidR="006B726F" w:rsidRPr="00307ABE">
        <w:rPr>
          <w:b/>
        </w:rPr>
        <w:t xml:space="preserve">:   </w:t>
      </w:r>
      <w:r w:rsidRPr="00307ABE">
        <w:t xml:space="preserve">The City of Rayne, Louisiana wishes to guard </w:t>
      </w:r>
      <w:proofErr w:type="gramStart"/>
      <w:r w:rsidRPr="00307ABE">
        <w:t>the public</w:t>
      </w:r>
      <w:proofErr w:type="gramEnd"/>
      <w:r w:rsidRPr="00307ABE">
        <w:t xml:space="preserve"> health and assure permit </w:t>
      </w:r>
      <w:r w:rsidR="00D912F4">
        <w:t xml:space="preserve">  </w:t>
      </w:r>
      <w:r w:rsidRPr="00307ABE">
        <w:t>discharge compliance.</w:t>
      </w:r>
    </w:p>
    <w:p w14:paraId="24548678" w14:textId="77777777" w:rsidR="009C4140" w:rsidRPr="000905BE" w:rsidRDefault="009C4140" w:rsidP="009C4140">
      <w:pPr>
        <w:jc w:val="both"/>
        <w:rPr>
          <w:b/>
        </w:rPr>
      </w:pPr>
    </w:p>
    <w:p w14:paraId="6A748D78" w14:textId="6010C624" w:rsidR="009C4140" w:rsidRPr="000905BE" w:rsidRDefault="009C4140" w:rsidP="006B726F">
      <w:pPr>
        <w:jc w:val="both"/>
      </w:pPr>
      <w:r w:rsidRPr="000905BE">
        <w:rPr>
          <w:b/>
        </w:rPr>
        <w:t>NOW, THEREFORE, BE IT RESOLVED THAT</w:t>
      </w:r>
      <w:r w:rsidRPr="000905BE">
        <w:t xml:space="preserve"> the City of Rayne, Louisiana hereby informs the Louisiana Department of Environmental Quality (LDEQ) that it has set forth through the Mayor and Board of Aldermen the following actions necessary to attain and maintain permit discharge compliance contained in LPDES Permit Number 0039055:</w:t>
      </w:r>
    </w:p>
    <w:p w14:paraId="1464163A" w14:textId="77777777" w:rsidR="009C4140" w:rsidRPr="000905BE" w:rsidRDefault="009C4140" w:rsidP="009C4140">
      <w:pPr>
        <w:widowControl w:val="0"/>
        <w:numPr>
          <w:ilvl w:val="0"/>
          <w:numId w:val="6"/>
        </w:numPr>
        <w:tabs>
          <w:tab w:val="left" w:pos="-720"/>
        </w:tabs>
        <w:jc w:val="both"/>
      </w:pPr>
      <w:r w:rsidRPr="000905BE">
        <w:t>The City of Rayne expects to continue the rehabilitation of public leaks through an ongoing smoke testing/repair process.</w:t>
      </w:r>
    </w:p>
    <w:p w14:paraId="5EB57C8B" w14:textId="77777777" w:rsidR="009C4140" w:rsidRPr="000905BE" w:rsidRDefault="009C4140" w:rsidP="009C4140">
      <w:pPr>
        <w:widowControl w:val="0"/>
        <w:numPr>
          <w:ilvl w:val="0"/>
          <w:numId w:val="6"/>
        </w:numPr>
        <w:tabs>
          <w:tab w:val="clear" w:pos="2160"/>
          <w:tab w:val="left" w:pos="-720"/>
        </w:tabs>
        <w:jc w:val="both"/>
      </w:pPr>
      <w:r w:rsidRPr="000905BE">
        <w:t xml:space="preserve">The </w:t>
      </w:r>
      <w:proofErr w:type="gramStart"/>
      <w:r w:rsidRPr="000905BE">
        <w:t>City</w:t>
      </w:r>
      <w:proofErr w:type="gramEnd"/>
      <w:r w:rsidRPr="000905BE">
        <w:t xml:space="preserve"> has a notification program for private leaks. Private property owners are informed of defects discovered on their property, instructed to make repairs, and the repairs are monitored and cataloged.</w:t>
      </w:r>
    </w:p>
    <w:p w14:paraId="7377D9A7" w14:textId="77777777" w:rsidR="009C4140" w:rsidRPr="000905BE" w:rsidRDefault="009C4140" w:rsidP="009C4140">
      <w:pPr>
        <w:widowControl w:val="0"/>
        <w:numPr>
          <w:ilvl w:val="0"/>
          <w:numId w:val="6"/>
        </w:numPr>
        <w:tabs>
          <w:tab w:val="left" w:pos="-720"/>
        </w:tabs>
        <w:jc w:val="both"/>
      </w:pPr>
      <w:r w:rsidRPr="000905BE">
        <w:t xml:space="preserve">The </w:t>
      </w:r>
      <w:proofErr w:type="gramStart"/>
      <w:r w:rsidRPr="000905BE">
        <w:t>City</w:t>
      </w:r>
      <w:proofErr w:type="gramEnd"/>
      <w:r w:rsidRPr="000905BE">
        <w:t xml:space="preserve"> has submitted a FY 2026 – 2027 Capital Outlay Request for $1.44 Million for its “Wastewater Treatment Facility UV System Improvements” project. If awarded, the City will use an estimated $0.480 Million in local funds for the project.</w:t>
      </w:r>
    </w:p>
    <w:p w14:paraId="57E5D0DB" w14:textId="77777777" w:rsidR="009C4140" w:rsidRPr="000905BE" w:rsidRDefault="009C4140" w:rsidP="009C4140">
      <w:pPr>
        <w:widowControl w:val="0"/>
        <w:numPr>
          <w:ilvl w:val="0"/>
          <w:numId w:val="6"/>
        </w:numPr>
        <w:snapToGrid w:val="0"/>
        <w:jc w:val="both"/>
      </w:pPr>
      <w:r w:rsidRPr="000905BE">
        <w:rPr>
          <w:rFonts w:ascii="CG Times" w:hAnsi="CG Times"/>
        </w:rPr>
        <w:t xml:space="preserve">The </w:t>
      </w:r>
      <w:proofErr w:type="gramStart"/>
      <w:r w:rsidRPr="000905BE">
        <w:rPr>
          <w:rFonts w:ascii="CG Times" w:hAnsi="CG Times"/>
        </w:rPr>
        <w:t>City</w:t>
      </w:r>
      <w:proofErr w:type="gramEnd"/>
      <w:r w:rsidRPr="000905BE">
        <w:rPr>
          <w:rFonts w:ascii="CG Times" w:hAnsi="CG Times"/>
        </w:rPr>
        <w:t xml:space="preserve"> completed its $1.349 Million “Section Street Sewerage Pump Station and Force Main”. This project intercepted and eliminated two existing pump stations, provided for pumping directly to the city’s </w:t>
      </w:r>
      <w:proofErr w:type="gramStart"/>
      <w:r w:rsidRPr="000905BE">
        <w:rPr>
          <w:rFonts w:ascii="CG Times" w:hAnsi="CG Times"/>
        </w:rPr>
        <w:t>Waste Water</w:t>
      </w:r>
      <w:proofErr w:type="gramEnd"/>
      <w:r w:rsidRPr="000905BE">
        <w:rPr>
          <w:rFonts w:ascii="CG Times" w:hAnsi="CG Times"/>
        </w:rPr>
        <w:t xml:space="preserve"> Treatment Facility, and is expected to eliminate gravity system overflows near the intersection of Oak Street and Section Street.</w:t>
      </w:r>
    </w:p>
    <w:p w14:paraId="268A3EB2" w14:textId="77777777" w:rsidR="009C4140" w:rsidRPr="000905BE" w:rsidRDefault="009C4140" w:rsidP="009C4140">
      <w:pPr>
        <w:tabs>
          <w:tab w:val="left" w:pos="-720"/>
        </w:tabs>
        <w:ind w:left="2160"/>
        <w:jc w:val="both"/>
      </w:pPr>
    </w:p>
    <w:p w14:paraId="696BB126" w14:textId="1A87EE91" w:rsidR="009C4140" w:rsidRPr="000905BE" w:rsidRDefault="009C4140" w:rsidP="009C4140">
      <w:pPr>
        <w:tabs>
          <w:tab w:val="left" w:pos="-720"/>
        </w:tabs>
        <w:jc w:val="both"/>
      </w:pPr>
      <w:r w:rsidRPr="000905BE">
        <w:t>The foregoing resolution having been submitted to a vote, the vote thereon was as follows:</w:t>
      </w:r>
    </w:p>
    <w:p w14:paraId="6377DD83" w14:textId="77777777" w:rsidR="009C4140" w:rsidRPr="000905BE" w:rsidRDefault="009C4140" w:rsidP="009C4140">
      <w:pPr>
        <w:tabs>
          <w:tab w:val="left" w:pos="1350"/>
          <w:tab w:val="left" w:pos="2160"/>
        </w:tabs>
        <w:ind w:left="1350" w:hanging="720"/>
        <w:jc w:val="both"/>
        <w:rPr>
          <w:kern w:val="28"/>
        </w:rPr>
      </w:pPr>
      <w:bookmarkStart w:id="5" w:name="_Hlk166578308"/>
      <w:bookmarkStart w:id="6" w:name="_Hlk169257106"/>
      <w:r w:rsidRPr="000905BE">
        <w:rPr>
          <w:kern w:val="28"/>
        </w:rPr>
        <w:tab/>
      </w:r>
      <w:bookmarkEnd w:id="5"/>
      <w:r w:rsidRPr="000905BE">
        <w:rPr>
          <w:kern w:val="28"/>
        </w:rPr>
        <w:t xml:space="preserve">YEAS:  5 - Brian Seth Mouton, Kenneth J. Guidry, Lendell J. “Pete” Babineaux, </w:t>
      </w:r>
      <w:r w:rsidRPr="000905BE">
        <w:rPr>
          <w:kern w:val="28"/>
        </w:rPr>
        <w:tab/>
      </w:r>
      <w:r w:rsidRPr="000905BE">
        <w:rPr>
          <w:kern w:val="28"/>
        </w:rPr>
        <w:tab/>
        <w:t xml:space="preserve">      Calise Michael Doucet and James A. “Jimmy” Fontenot.</w:t>
      </w:r>
    </w:p>
    <w:p w14:paraId="0879DB36" w14:textId="77777777" w:rsidR="009C4140" w:rsidRDefault="009C4140" w:rsidP="009C4140">
      <w:pPr>
        <w:jc w:val="both"/>
        <w:rPr>
          <w:kern w:val="28"/>
        </w:rPr>
      </w:pPr>
      <w:r w:rsidRPr="000905BE">
        <w:rPr>
          <w:kern w:val="28"/>
        </w:rPr>
        <w:t xml:space="preserve">  </w:t>
      </w:r>
      <w:r w:rsidRPr="000905BE">
        <w:rPr>
          <w:kern w:val="28"/>
        </w:rPr>
        <w:tab/>
        <w:t xml:space="preserve">            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58ED4913" w14:textId="77777777" w:rsidR="00A776FA" w:rsidRPr="000905BE" w:rsidRDefault="00A776FA" w:rsidP="009C4140">
      <w:pPr>
        <w:jc w:val="both"/>
      </w:pPr>
    </w:p>
    <w:bookmarkEnd w:id="6"/>
    <w:p w14:paraId="0C8B0A67" w14:textId="4995853F" w:rsidR="009C4140" w:rsidRPr="000905BE" w:rsidRDefault="009C4140" w:rsidP="009C4140">
      <w:pPr>
        <w:tabs>
          <w:tab w:val="left" w:pos="-720"/>
        </w:tabs>
        <w:jc w:val="both"/>
      </w:pPr>
      <w:r w:rsidRPr="000905BE">
        <w:t>And the resolution was declared adopted on this 9</w:t>
      </w:r>
      <w:r w:rsidRPr="000905BE">
        <w:rPr>
          <w:vertAlign w:val="superscript"/>
        </w:rPr>
        <w:t>th</w:t>
      </w:r>
      <w:r w:rsidRPr="000905BE">
        <w:t xml:space="preserve"> day of March 2026.</w:t>
      </w:r>
    </w:p>
    <w:p w14:paraId="4D1AC618" w14:textId="77777777" w:rsidR="009C4140" w:rsidRPr="000905BE" w:rsidRDefault="009C4140" w:rsidP="009C4140">
      <w:pPr>
        <w:tabs>
          <w:tab w:val="left" w:pos="-720"/>
        </w:tabs>
        <w:jc w:val="both"/>
      </w:pPr>
    </w:p>
    <w:p w14:paraId="172E54CC" w14:textId="77777777" w:rsidR="009C4140" w:rsidRPr="000905BE" w:rsidRDefault="009C4140" w:rsidP="009C4140">
      <w:pPr>
        <w:tabs>
          <w:tab w:val="left" w:pos="-720"/>
        </w:tabs>
        <w:jc w:val="both"/>
      </w:pPr>
      <w:r w:rsidRPr="000905BE">
        <w:t>_____________________________________               __________________________________</w:t>
      </w:r>
    </w:p>
    <w:p w14:paraId="66C69796" w14:textId="74E4FF16" w:rsidR="009C4140" w:rsidRPr="000905BE" w:rsidRDefault="009C4140" w:rsidP="009C4140">
      <w:pPr>
        <w:tabs>
          <w:tab w:val="left" w:pos="-720"/>
        </w:tabs>
        <w:jc w:val="both"/>
      </w:pPr>
      <w:r w:rsidRPr="000905BE">
        <w:rPr>
          <w:b/>
          <w:bCs/>
        </w:rPr>
        <w:t xml:space="preserve">ANGELIQUE N. BREAUX, CITY CLERK                 CHARLES E. ROBICHAUX, MAYOR   </w:t>
      </w:r>
    </w:p>
    <w:p w14:paraId="6BB234F3" w14:textId="77777777" w:rsidR="009C4140" w:rsidRPr="000905BE" w:rsidRDefault="009C4140" w:rsidP="009C4140">
      <w:pPr>
        <w:tabs>
          <w:tab w:val="left" w:pos="-720"/>
        </w:tabs>
        <w:jc w:val="both"/>
      </w:pPr>
    </w:p>
    <w:p w14:paraId="2EA637DA" w14:textId="77777777" w:rsidR="009C4140" w:rsidRPr="000905BE" w:rsidRDefault="009C4140" w:rsidP="009C4140">
      <w:pPr>
        <w:autoSpaceDE w:val="0"/>
        <w:autoSpaceDN w:val="0"/>
        <w:adjustRightInd w:val="0"/>
        <w:jc w:val="center"/>
        <w:rPr>
          <w:b/>
        </w:rPr>
      </w:pPr>
      <w:r w:rsidRPr="000905BE">
        <w:rPr>
          <w:b/>
        </w:rPr>
        <w:t>******************************************************************************</w:t>
      </w:r>
      <w:r w:rsidRPr="000905BE">
        <w:t xml:space="preserve"> </w:t>
      </w:r>
      <w:r w:rsidRPr="000905BE">
        <w:rPr>
          <w:b/>
        </w:rPr>
        <w:t>CERTIFICATE</w:t>
      </w:r>
    </w:p>
    <w:p w14:paraId="39B97D7D" w14:textId="77777777" w:rsidR="009C4140" w:rsidRPr="000905BE" w:rsidRDefault="009C4140" w:rsidP="009C4140">
      <w:pPr>
        <w:autoSpaceDE w:val="0"/>
        <w:autoSpaceDN w:val="0"/>
        <w:adjustRightInd w:val="0"/>
        <w:jc w:val="center"/>
      </w:pPr>
    </w:p>
    <w:p w14:paraId="5F8CDA7F" w14:textId="08259E94" w:rsidR="009C4140" w:rsidRPr="000905BE" w:rsidRDefault="009C4140" w:rsidP="00307ABE">
      <w:pPr>
        <w:autoSpaceDE w:val="0"/>
        <w:autoSpaceDN w:val="0"/>
        <w:adjustRightInd w:val="0"/>
        <w:jc w:val="both"/>
      </w:pPr>
      <w:r w:rsidRPr="000905BE">
        <w:t xml:space="preserve">I, </w:t>
      </w:r>
      <w:r w:rsidRPr="000905BE">
        <w:rPr>
          <w:b/>
          <w:bCs/>
        </w:rPr>
        <w:t>ANGELIQUE N. BREAUX</w:t>
      </w:r>
      <w:r w:rsidRPr="000905BE">
        <w:t xml:space="preserve">, Clerk of the City of Rayne, do hereby certify that the above is a true and exact copy of a resolution adopted by the Board of Aldermen on March 9, </w:t>
      </w:r>
      <w:proofErr w:type="gramStart"/>
      <w:r w:rsidRPr="000905BE">
        <w:t>2026</w:t>
      </w:r>
      <w:proofErr w:type="gramEnd"/>
      <w:r w:rsidRPr="000905BE">
        <w:t xml:space="preserve"> at which time a quorum was present and voting.</w:t>
      </w:r>
    </w:p>
    <w:p w14:paraId="39A73685" w14:textId="77777777" w:rsidR="009C4140" w:rsidRPr="000905BE" w:rsidRDefault="009C4140" w:rsidP="009C4140">
      <w:pPr>
        <w:autoSpaceDE w:val="0"/>
        <w:autoSpaceDN w:val="0"/>
        <w:adjustRightInd w:val="0"/>
        <w:rPr>
          <w:b/>
        </w:rPr>
      </w:pPr>
      <w:r w:rsidRPr="000905BE">
        <w:tab/>
      </w:r>
      <w:r w:rsidRPr="000905BE">
        <w:tab/>
      </w:r>
      <w:r w:rsidRPr="000905BE">
        <w:tab/>
      </w:r>
      <w:r w:rsidRPr="000905BE">
        <w:tab/>
      </w:r>
      <w:r w:rsidRPr="000905BE">
        <w:tab/>
      </w:r>
      <w:r w:rsidRPr="000905BE">
        <w:tab/>
      </w:r>
      <w:r w:rsidRPr="000905BE">
        <w:rPr>
          <w:b/>
        </w:rPr>
        <w:t xml:space="preserve">BY:     </w:t>
      </w:r>
    </w:p>
    <w:p w14:paraId="5EE353DF" w14:textId="77777777" w:rsidR="009C4140" w:rsidRPr="000905BE" w:rsidRDefault="009C4140" w:rsidP="009C4140">
      <w:pPr>
        <w:autoSpaceDE w:val="0"/>
        <w:autoSpaceDN w:val="0"/>
        <w:adjustRightInd w:val="0"/>
        <w:rPr>
          <w:b/>
          <w:bCs/>
        </w:rPr>
      </w:pP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t>____________________________________</w:t>
      </w:r>
      <w:r w:rsidRPr="000905BE">
        <w:rPr>
          <w:b/>
        </w:rPr>
        <w:tab/>
      </w:r>
      <w:r w:rsidRPr="000905BE">
        <w:rPr>
          <w:b/>
        </w:rPr>
        <w:tab/>
      </w:r>
      <w:r w:rsidRPr="000905BE">
        <w:rPr>
          <w:b/>
        </w:rPr>
        <w:tab/>
      </w:r>
      <w:r w:rsidRPr="000905BE">
        <w:rPr>
          <w:b/>
        </w:rPr>
        <w:tab/>
      </w:r>
      <w:r w:rsidRPr="000905BE">
        <w:rPr>
          <w:b/>
        </w:rPr>
        <w:tab/>
      </w:r>
      <w:r w:rsidRPr="000905BE">
        <w:rPr>
          <w:b/>
        </w:rPr>
        <w:tab/>
      </w:r>
      <w:r w:rsidRPr="000905BE">
        <w:rPr>
          <w:b/>
        </w:rPr>
        <w:tab/>
      </w:r>
      <w:r w:rsidRPr="000905BE">
        <w:rPr>
          <w:b/>
          <w:bCs/>
        </w:rPr>
        <w:t>ANGELIQUE N. BREAUX, CITY CLERK</w:t>
      </w:r>
    </w:p>
    <w:p w14:paraId="2D056E5B" w14:textId="52157DC2" w:rsidR="00EE00BD" w:rsidRPr="000905BE" w:rsidRDefault="009C4140" w:rsidP="009C4140">
      <w:r w:rsidRPr="000905BE">
        <w:rPr>
          <w:b/>
          <w:bCs/>
        </w:rPr>
        <w:tab/>
      </w:r>
      <w:r w:rsidRPr="000905BE">
        <w:rPr>
          <w:b/>
          <w:bCs/>
        </w:rPr>
        <w:tab/>
      </w:r>
      <w:r w:rsidRPr="000905BE">
        <w:rPr>
          <w:b/>
          <w:bCs/>
        </w:rPr>
        <w:tab/>
      </w:r>
      <w:r w:rsidRPr="000905BE">
        <w:rPr>
          <w:b/>
          <w:bCs/>
        </w:rPr>
        <w:tab/>
      </w:r>
      <w:r w:rsidRPr="000905BE">
        <w:rPr>
          <w:b/>
          <w:bCs/>
        </w:rPr>
        <w:tab/>
      </w:r>
      <w:r w:rsidRPr="000905BE">
        <w:rPr>
          <w:b/>
          <w:bCs/>
        </w:rPr>
        <w:tab/>
        <w:t>CITY OF RAYNE</w:t>
      </w:r>
      <w:r w:rsidRPr="000905BE">
        <w:rPr>
          <w:b/>
        </w:rPr>
        <w:tab/>
      </w:r>
      <w:r w:rsidRPr="000905BE">
        <w:rPr>
          <w:b/>
        </w:rPr>
        <w:tab/>
      </w:r>
      <w:r w:rsidR="00EE00BD" w:rsidRPr="000905BE">
        <w:rPr>
          <w:b/>
        </w:rPr>
        <w:tab/>
      </w:r>
    </w:p>
    <w:p w14:paraId="78384D06" w14:textId="77777777" w:rsidR="00EE00BD" w:rsidRPr="000905BE" w:rsidRDefault="00EE00BD" w:rsidP="00D06C6A">
      <w:pPr>
        <w:rPr>
          <w:b/>
          <w:bCs/>
        </w:rPr>
      </w:pPr>
    </w:p>
    <w:p w14:paraId="6187260A" w14:textId="5F6B8005" w:rsidR="009148AD" w:rsidRPr="000905BE" w:rsidRDefault="00844FAE" w:rsidP="00AA78D8">
      <w:pPr>
        <w:jc w:val="both"/>
        <w:rPr>
          <w:kern w:val="28"/>
        </w:rPr>
      </w:pPr>
      <w:bookmarkStart w:id="7" w:name="RANGE!A1:K60"/>
      <w:bookmarkStart w:id="8" w:name="RANGE!A1:H60"/>
      <w:bookmarkEnd w:id="0"/>
      <w:bookmarkEnd w:id="7"/>
      <w:bookmarkEnd w:id="8"/>
      <w:r w:rsidRPr="000905BE">
        <w:rPr>
          <w:kern w:val="28"/>
        </w:rPr>
        <w:t>O</w:t>
      </w:r>
      <w:r w:rsidR="001405DC" w:rsidRPr="000905BE">
        <w:rPr>
          <w:kern w:val="28"/>
        </w:rPr>
        <w:t>n a motion</w:t>
      </w:r>
      <w:r w:rsidR="00BB2368" w:rsidRPr="000905BE">
        <w:rPr>
          <w:kern w:val="28"/>
        </w:rPr>
        <w:t xml:space="preserve"> by </w:t>
      </w:r>
      <w:r w:rsidR="005619E3" w:rsidRPr="000905BE">
        <w:rPr>
          <w:kern w:val="28"/>
        </w:rPr>
        <w:t xml:space="preserve">James A. “Jimmy” Fontenot </w:t>
      </w:r>
      <w:r w:rsidR="00BB2368" w:rsidRPr="000905BE">
        <w:rPr>
          <w:kern w:val="28"/>
        </w:rPr>
        <w:t xml:space="preserve">and a second by </w:t>
      </w:r>
      <w:r w:rsidR="005619E3" w:rsidRPr="000905BE">
        <w:rPr>
          <w:kern w:val="28"/>
        </w:rPr>
        <w:t xml:space="preserve">Calise Michael Doucet </w:t>
      </w:r>
      <w:r w:rsidR="00BB2368" w:rsidRPr="000905BE">
        <w:rPr>
          <w:kern w:val="28"/>
        </w:rPr>
        <w:t xml:space="preserve">the City of Rayne financials for </w:t>
      </w:r>
      <w:r w:rsidR="00CE256F" w:rsidRPr="000905BE">
        <w:rPr>
          <w:kern w:val="28"/>
        </w:rPr>
        <w:t>Febr</w:t>
      </w:r>
      <w:r w:rsidR="005619E3" w:rsidRPr="000905BE">
        <w:rPr>
          <w:kern w:val="28"/>
        </w:rPr>
        <w:t>uary 2026</w:t>
      </w:r>
      <w:r w:rsidR="00BB2368" w:rsidRPr="000905BE">
        <w:rPr>
          <w:kern w:val="28"/>
        </w:rPr>
        <w:t xml:space="preserve"> which included budget to actual comparisons on the major funds was accepted by the Council.</w:t>
      </w:r>
    </w:p>
    <w:p w14:paraId="4DE7D1FF" w14:textId="5D3042A8" w:rsidR="00FC0558" w:rsidRPr="000905BE" w:rsidRDefault="00BB2368" w:rsidP="00FC0558">
      <w:pPr>
        <w:tabs>
          <w:tab w:val="left" w:pos="1350"/>
          <w:tab w:val="left" w:pos="2160"/>
        </w:tabs>
        <w:ind w:left="1440" w:hanging="810"/>
        <w:jc w:val="both"/>
        <w:rPr>
          <w:kern w:val="28"/>
        </w:rPr>
      </w:pPr>
      <w:r w:rsidRPr="000905BE">
        <w:rPr>
          <w:kern w:val="28"/>
        </w:rPr>
        <w:tab/>
      </w:r>
      <w:r w:rsidR="00D912F4">
        <w:rPr>
          <w:kern w:val="28"/>
        </w:rPr>
        <w:tab/>
      </w:r>
      <w:r w:rsidR="00FC0558" w:rsidRPr="000905BE">
        <w:rPr>
          <w:kern w:val="28"/>
        </w:rPr>
        <w:t xml:space="preserve">YEAS:  5 - Brian Seth Mouton, Kenneth J. Guidry, Lendell J. “Pete” Babineaux, </w:t>
      </w:r>
    </w:p>
    <w:p w14:paraId="516FFC0D" w14:textId="2A9B4586" w:rsidR="00FC0558" w:rsidRPr="000905BE" w:rsidRDefault="00FC0558" w:rsidP="00FC0558">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2BC97926" w14:textId="3E18E6ED" w:rsidR="00032AC0" w:rsidRDefault="00FC0558" w:rsidP="00A776FA">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65055DB7" w14:textId="77777777" w:rsidR="00A776FA" w:rsidRPr="000905BE" w:rsidRDefault="00A776FA" w:rsidP="00A776FA">
      <w:pPr>
        <w:tabs>
          <w:tab w:val="left" w:pos="1350"/>
          <w:tab w:val="left" w:pos="2160"/>
        </w:tabs>
        <w:ind w:left="2070" w:hanging="1440"/>
        <w:jc w:val="both"/>
      </w:pPr>
    </w:p>
    <w:p w14:paraId="71457017" w14:textId="02AA33D9" w:rsidR="00442BEE" w:rsidRPr="000905BE" w:rsidRDefault="00032AC0" w:rsidP="00CE256F">
      <w:pPr>
        <w:jc w:val="both"/>
      </w:pPr>
      <w:r w:rsidRPr="000905BE">
        <w:t xml:space="preserve">On a motion by </w:t>
      </w:r>
      <w:r w:rsidR="00CE256F" w:rsidRPr="000905BE">
        <w:t xml:space="preserve">Calise Michael Doucet </w:t>
      </w:r>
      <w:r w:rsidRPr="000905BE">
        <w:t xml:space="preserve">and a second by </w:t>
      </w:r>
      <w:r w:rsidR="00CE256F" w:rsidRPr="000905BE">
        <w:t xml:space="preserve">Lendell J. “Pete” Babineaux </w:t>
      </w:r>
      <w:r w:rsidR="005619E3" w:rsidRPr="000905BE">
        <w:t xml:space="preserve">the resignation </w:t>
      </w:r>
      <w:proofErr w:type="gramStart"/>
      <w:r w:rsidR="005619E3" w:rsidRPr="000905BE">
        <w:t xml:space="preserve">of </w:t>
      </w:r>
      <w:r w:rsidR="00CE256F" w:rsidRPr="000905BE">
        <w:t xml:space="preserve"> </w:t>
      </w:r>
      <w:r w:rsidR="005619E3" w:rsidRPr="000905BE">
        <w:t>Denise</w:t>
      </w:r>
      <w:proofErr w:type="gramEnd"/>
      <w:r w:rsidR="005619E3" w:rsidRPr="000905BE">
        <w:t xml:space="preserve"> Underwood from the </w:t>
      </w:r>
      <w:r w:rsidR="00CE256F" w:rsidRPr="000905BE">
        <w:t>Rayne Housing Authority</w:t>
      </w:r>
      <w:r w:rsidR="005619E3" w:rsidRPr="000905BE">
        <w:t xml:space="preserve"> Board </w:t>
      </w:r>
      <w:r w:rsidRPr="000905BE">
        <w:t>was accepted by the Council.</w:t>
      </w:r>
    </w:p>
    <w:p w14:paraId="1A533466" w14:textId="21869DCF" w:rsidR="00032AC0" w:rsidRPr="000905BE" w:rsidRDefault="00032AC0" w:rsidP="00CE256F">
      <w:r w:rsidRPr="000905BE">
        <w:tab/>
      </w:r>
      <w:r w:rsidR="00CE256F" w:rsidRPr="000905BE">
        <w:t xml:space="preserve"> </w:t>
      </w:r>
      <w:r w:rsidR="00CE256F" w:rsidRPr="000905BE">
        <w:tab/>
      </w:r>
      <w:r w:rsidRPr="000905BE">
        <w:t xml:space="preserve">YEAS:  </w:t>
      </w:r>
      <w:r w:rsidR="0044568B">
        <w:t>4</w:t>
      </w:r>
      <w:r w:rsidRPr="000905BE">
        <w:t xml:space="preserve"> - Brian Seth Mouton, Kenneth J. Guidry, Lendell J. “Pete” Babineaux, </w:t>
      </w:r>
    </w:p>
    <w:p w14:paraId="050DF48A" w14:textId="2FB53E8A" w:rsidR="00032AC0" w:rsidRPr="000905BE" w:rsidRDefault="00032AC0" w:rsidP="00CE256F">
      <w:pPr>
        <w:rPr>
          <w:lang w:val="fr-CA"/>
        </w:rPr>
      </w:pPr>
      <w:r w:rsidRPr="000905BE">
        <w:tab/>
      </w:r>
      <w:r w:rsidRPr="000905BE">
        <w:tab/>
      </w:r>
      <w:r w:rsidRPr="000905BE">
        <w:tab/>
        <w:t xml:space="preserve">      </w:t>
      </w:r>
      <w:r w:rsidRPr="000905BE">
        <w:rPr>
          <w:lang w:val="fr-CA"/>
        </w:rPr>
        <w:t>Calise Michael Doucet</w:t>
      </w:r>
      <w:r w:rsidR="00CE256F" w:rsidRPr="000905BE">
        <w:rPr>
          <w:lang w:val="fr-CA"/>
        </w:rPr>
        <w:t>.</w:t>
      </w:r>
    </w:p>
    <w:p w14:paraId="3F66AC83" w14:textId="19E914CB" w:rsidR="00CE256F" w:rsidRPr="000905BE" w:rsidRDefault="00032AC0" w:rsidP="00A776FA">
      <w:pPr>
        <w:rPr>
          <w:kern w:val="28"/>
          <w:lang w:val="fr-CA"/>
        </w:rPr>
      </w:pPr>
      <w:r w:rsidRPr="000905BE">
        <w:rPr>
          <w:lang w:val="fr-CA"/>
        </w:rPr>
        <w:t xml:space="preserve">  </w:t>
      </w:r>
      <w:r w:rsidRPr="000905BE">
        <w:rPr>
          <w:lang w:val="fr-CA"/>
        </w:rPr>
        <w:tab/>
      </w:r>
      <w:r w:rsidR="00CE256F" w:rsidRPr="000905BE">
        <w:rPr>
          <w:lang w:val="fr-CA"/>
        </w:rPr>
        <w:tab/>
      </w:r>
      <w:r w:rsidRPr="000905BE">
        <w:rPr>
          <w:lang w:val="fr-CA"/>
        </w:rPr>
        <w:t>NAYS:  0</w:t>
      </w:r>
      <w:r w:rsidRPr="000905BE">
        <w:rPr>
          <w:lang w:val="fr-CA"/>
        </w:rPr>
        <w:tab/>
        <w:t xml:space="preserve">    ABSTAIN:  </w:t>
      </w:r>
      <w:r w:rsidR="00CE256F" w:rsidRPr="000905BE">
        <w:rPr>
          <w:lang w:val="fr-CA"/>
        </w:rPr>
        <w:t>1 - James A. “Jimmy” Fontenot</w:t>
      </w:r>
      <w:r w:rsidRPr="000905BE">
        <w:rPr>
          <w:lang w:val="fr-CA"/>
        </w:rPr>
        <w:t xml:space="preserve">       ABSENT:  0</w:t>
      </w:r>
    </w:p>
    <w:p w14:paraId="31ED1B50" w14:textId="77777777" w:rsidR="00CE256F" w:rsidRPr="000905BE" w:rsidRDefault="00CE256F" w:rsidP="009004AE">
      <w:pPr>
        <w:tabs>
          <w:tab w:val="left" w:pos="1350"/>
          <w:tab w:val="left" w:pos="2160"/>
        </w:tabs>
        <w:ind w:left="2070" w:hanging="1440"/>
        <w:jc w:val="both"/>
        <w:rPr>
          <w:kern w:val="28"/>
          <w:lang w:val="fr-CA"/>
        </w:rPr>
      </w:pPr>
    </w:p>
    <w:p w14:paraId="77563895" w14:textId="63539F65" w:rsidR="00CE256F" w:rsidRPr="000905BE" w:rsidRDefault="00CE256F" w:rsidP="00CE256F">
      <w:pPr>
        <w:jc w:val="both"/>
        <w:rPr>
          <w:kern w:val="28"/>
        </w:rPr>
      </w:pPr>
      <w:r w:rsidRPr="000905BE">
        <w:t xml:space="preserve">On a motion by </w:t>
      </w:r>
      <w:r w:rsidRPr="000905BE">
        <w:rPr>
          <w:kern w:val="28"/>
        </w:rPr>
        <w:t>Kenneth J. Guidry</w:t>
      </w:r>
      <w:r w:rsidRPr="000905BE">
        <w:t xml:space="preserve"> and a second by </w:t>
      </w:r>
      <w:r w:rsidR="00130AB3" w:rsidRPr="000905BE">
        <w:rPr>
          <w:kern w:val="28"/>
        </w:rPr>
        <w:t xml:space="preserve">James A. “Jimmy” Fontenot </w:t>
      </w:r>
      <w:r w:rsidRPr="000905BE">
        <w:rPr>
          <w:kern w:val="28"/>
        </w:rPr>
        <w:t>a request to a</w:t>
      </w:r>
      <w:r w:rsidR="00130AB3" w:rsidRPr="000905BE">
        <w:rPr>
          <w:kern w:val="28"/>
        </w:rPr>
        <w:t>ppoint Assistant DA Emma Wagar as city prosecutor</w:t>
      </w:r>
      <w:r w:rsidRPr="000905BE">
        <w:rPr>
          <w:kern w:val="28"/>
        </w:rPr>
        <w:t xml:space="preserve"> was accepted by the Council.</w:t>
      </w:r>
    </w:p>
    <w:p w14:paraId="41C59913" w14:textId="0D1EA555" w:rsidR="00CE256F" w:rsidRPr="000905BE" w:rsidRDefault="00CE256F" w:rsidP="00CE256F">
      <w:pPr>
        <w:tabs>
          <w:tab w:val="left" w:pos="1350"/>
          <w:tab w:val="left" w:pos="2160"/>
        </w:tabs>
        <w:ind w:left="1440" w:hanging="810"/>
        <w:jc w:val="both"/>
        <w:rPr>
          <w:kern w:val="28"/>
        </w:rPr>
      </w:pPr>
      <w:r w:rsidRPr="000905BE">
        <w:rPr>
          <w:kern w:val="28"/>
        </w:rPr>
        <w:tab/>
      </w:r>
      <w:r w:rsidR="00D912F4">
        <w:rPr>
          <w:kern w:val="28"/>
        </w:rPr>
        <w:t xml:space="preserve"> </w:t>
      </w:r>
      <w:r w:rsidRPr="000905BE">
        <w:rPr>
          <w:kern w:val="28"/>
        </w:rPr>
        <w:t xml:space="preserve">YEAS:  5 - Brian Seth Mouton, Kenneth J. Guidry, Lendell J. “Pete” Babineaux, </w:t>
      </w:r>
    </w:p>
    <w:p w14:paraId="548E4BF0" w14:textId="77777777" w:rsidR="00CE256F" w:rsidRPr="000905BE" w:rsidRDefault="00CE256F" w:rsidP="00CE256F">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72040E73" w14:textId="6BB96493" w:rsidR="00CE256F" w:rsidRDefault="00CE256F" w:rsidP="00CE256F">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38635047" w14:textId="77777777" w:rsidR="00A776FA" w:rsidRPr="000905BE" w:rsidRDefault="00A776FA" w:rsidP="00CE256F">
      <w:pPr>
        <w:tabs>
          <w:tab w:val="left" w:pos="1350"/>
          <w:tab w:val="left" w:pos="2160"/>
        </w:tabs>
        <w:ind w:left="2070" w:hanging="1440"/>
        <w:jc w:val="both"/>
      </w:pPr>
    </w:p>
    <w:p w14:paraId="4FE694FA" w14:textId="34AAA9D8" w:rsidR="0092013E" w:rsidRPr="000905BE" w:rsidRDefault="0092013E" w:rsidP="009148AD">
      <w:pPr>
        <w:jc w:val="both"/>
      </w:pPr>
      <w:r w:rsidRPr="000905BE">
        <w:rPr>
          <w:kern w:val="28"/>
        </w:rPr>
        <w:t xml:space="preserve">On a motion by </w:t>
      </w:r>
      <w:r w:rsidR="00130AB3" w:rsidRPr="000905BE">
        <w:rPr>
          <w:kern w:val="28"/>
        </w:rPr>
        <w:t xml:space="preserve">Kenneth J. Guidry </w:t>
      </w:r>
      <w:r w:rsidRPr="000905BE">
        <w:rPr>
          <w:kern w:val="28"/>
        </w:rPr>
        <w:t>and a second by</w:t>
      </w:r>
      <w:r w:rsidR="00032AC0" w:rsidRPr="000905BE">
        <w:rPr>
          <w:kern w:val="28"/>
        </w:rPr>
        <w:t xml:space="preserve"> </w:t>
      </w:r>
      <w:r w:rsidR="00CE2804" w:rsidRPr="000905BE">
        <w:rPr>
          <w:kern w:val="28"/>
        </w:rPr>
        <w:t>James A. “Jimmy” Fontenot</w:t>
      </w:r>
      <w:r w:rsidR="00CE2804" w:rsidRPr="000905BE">
        <w:t xml:space="preserve"> </w:t>
      </w:r>
      <w:r w:rsidR="009004AE" w:rsidRPr="000905BE">
        <w:t xml:space="preserve">a request </w:t>
      </w:r>
      <w:r w:rsidR="00CE2804" w:rsidRPr="000905BE">
        <w:t xml:space="preserve">to </w:t>
      </w:r>
      <w:r w:rsidR="00130AB3" w:rsidRPr="000905BE">
        <w:t xml:space="preserve">re-appoint Phillip Peltier as the Rayne Recreation Board president for a 5-year term beginning on </w:t>
      </w:r>
      <w:r w:rsidR="0013216F" w:rsidRPr="000905BE">
        <w:t xml:space="preserve">April 1, </w:t>
      </w:r>
      <w:proofErr w:type="gramStart"/>
      <w:r w:rsidR="0013216F" w:rsidRPr="000905BE">
        <w:t>2026</w:t>
      </w:r>
      <w:proofErr w:type="gramEnd"/>
      <w:r w:rsidR="009004AE" w:rsidRPr="000905BE">
        <w:t xml:space="preserve"> </w:t>
      </w:r>
      <w:r w:rsidRPr="000905BE">
        <w:t>was accepted by the Council.</w:t>
      </w:r>
    </w:p>
    <w:p w14:paraId="3EBD5A45" w14:textId="42544C2B" w:rsidR="006C7B3C" w:rsidRPr="000905BE" w:rsidRDefault="0092013E" w:rsidP="006C7B3C">
      <w:pPr>
        <w:tabs>
          <w:tab w:val="left" w:pos="1350"/>
          <w:tab w:val="left" w:pos="2160"/>
        </w:tabs>
        <w:ind w:left="1440" w:hanging="810"/>
        <w:jc w:val="both"/>
        <w:rPr>
          <w:kern w:val="28"/>
        </w:rPr>
      </w:pPr>
      <w:r w:rsidRPr="000905BE">
        <w:rPr>
          <w:kern w:val="28"/>
        </w:rPr>
        <w:tab/>
      </w:r>
      <w:r w:rsidR="00D912F4">
        <w:rPr>
          <w:kern w:val="28"/>
        </w:rPr>
        <w:t xml:space="preserve"> </w:t>
      </w:r>
      <w:r w:rsidR="006C7B3C" w:rsidRPr="000905BE">
        <w:rPr>
          <w:kern w:val="28"/>
        </w:rPr>
        <w:t xml:space="preserve">YEAS:  5 - Brian Seth Mouton, </w:t>
      </w:r>
      <w:r w:rsidR="00130AB3" w:rsidRPr="000905BE">
        <w:rPr>
          <w:kern w:val="28"/>
        </w:rPr>
        <w:t>Kenneth J. Guidry</w:t>
      </w:r>
      <w:r w:rsidR="006C7B3C" w:rsidRPr="000905BE">
        <w:rPr>
          <w:kern w:val="28"/>
        </w:rPr>
        <w:t xml:space="preserve">, Lendell J. “Pete” Babineaux, </w:t>
      </w:r>
    </w:p>
    <w:p w14:paraId="013CDDD1" w14:textId="77777777" w:rsidR="006C7B3C" w:rsidRPr="000905BE" w:rsidRDefault="006C7B3C" w:rsidP="006C7B3C">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33A1CE61" w14:textId="550B7701" w:rsidR="009004AE" w:rsidRPr="000905BE" w:rsidRDefault="006C7B3C" w:rsidP="006C7B3C">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  0</w:t>
      </w:r>
      <w:r w:rsidRPr="000905BE">
        <w:rPr>
          <w:kern w:val="28"/>
        </w:rPr>
        <w:tab/>
        <w:t xml:space="preserve">    ABSTAIN:  0       ABSENT:  0</w:t>
      </w:r>
    </w:p>
    <w:p w14:paraId="1CB15E61" w14:textId="77777777" w:rsidR="0013216F" w:rsidRPr="000905BE" w:rsidRDefault="0013216F" w:rsidP="009004AE">
      <w:pPr>
        <w:tabs>
          <w:tab w:val="left" w:pos="1350"/>
          <w:tab w:val="left" w:pos="2160"/>
        </w:tabs>
        <w:jc w:val="both"/>
        <w:rPr>
          <w:kern w:val="28"/>
        </w:rPr>
      </w:pPr>
    </w:p>
    <w:p w14:paraId="1CBFFF95" w14:textId="0913E67D" w:rsidR="0013216F" w:rsidRPr="000905BE" w:rsidRDefault="0013216F" w:rsidP="009004AE">
      <w:pPr>
        <w:tabs>
          <w:tab w:val="left" w:pos="1350"/>
          <w:tab w:val="left" w:pos="2160"/>
        </w:tabs>
        <w:jc w:val="both"/>
        <w:rPr>
          <w:kern w:val="28"/>
        </w:rPr>
      </w:pPr>
      <w:r w:rsidRPr="000905BE">
        <w:rPr>
          <w:kern w:val="28"/>
        </w:rPr>
        <w:t xml:space="preserve">On a motion by James A. “Jimmy” Fontenot and a second by Calise Michael Doucet a request by City Hall to declare the following as surplus was accepted by the Council. </w:t>
      </w:r>
    </w:p>
    <w:p w14:paraId="5B829779" w14:textId="37B8E00F" w:rsidR="00492771" w:rsidRPr="000905BE" w:rsidRDefault="00492771" w:rsidP="00492771">
      <w:pPr>
        <w:ind w:left="720"/>
        <w:rPr>
          <w:bCs/>
        </w:rPr>
      </w:pPr>
      <w:r w:rsidRPr="000905BE">
        <w:t>2-office chairs, 2-Dell LCD monitors, S/N CN-OP480R-72878-041-1EAS and CN-0VYTW5-72872-416-CYAS, 2-Reolink PTZ Cameras, S/N WJBD511A006847 and WJBD511A007329</w:t>
      </w:r>
    </w:p>
    <w:p w14:paraId="64ABB132" w14:textId="510EBA71" w:rsidR="001763E4" w:rsidRPr="000905BE" w:rsidRDefault="001763E4" w:rsidP="001763E4">
      <w:pPr>
        <w:tabs>
          <w:tab w:val="left" w:pos="1350"/>
          <w:tab w:val="left" w:pos="2160"/>
        </w:tabs>
        <w:ind w:left="1440" w:hanging="810"/>
        <w:jc w:val="both"/>
        <w:rPr>
          <w:kern w:val="28"/>
        </w:rPr>
      </w:pPr>
      <w:r w:rsidRPr="000905BE">
        <w:rPr>
          <w:kern w:val="28"/>
        </w:rPr>
        <w:tab/>
        <w:t xml:space="preserve">YEAS:  5 - Brian Seth Mouton, Kenneth J. Guidry, Lendell J. “Pete” Babineaux, </w:t>
      </w:r>
    </w:p>
    <w:p w14:paraId="29B9CAD8" w14:textId="77777777" w:rsidR="001763E4" w:rsidRPr="000905BE" w:rsidRDefault="001763E4" w:rsidP="001763E4">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57A787B9" w14:textId="77777777" w:rsidR="001763E4" w:rsidRPr="000905BE" w:rsidRDefault="001763E4" w:rsidP="001763E4">
      <w:pPr>
        <w:tabs>
          <w:tab w:val="left" w:pos="1350"/>
          <w:tab w:val="left" w:pos="2160"/>
        </w:tabs>
        <w:ind w:left="2070" w:hanging="1440"/>
        <w:jc w:val="both"/>
        <w:rPr>
          <w:kern w:val="28"/>
        </w:rPr>
      </w:pPr>
      <w:r w:rsidRPr="000905BE">
        <w:rPr>
          <w:kern w:val="28"/>
        </w:rPr>
        <w:t xml:space="preserve">  </w:t>
      </w:r>
      <w:r w:rsidRPr="000905BE">
        <w:rPr>
          <w:kern w:val="28"/>
        </w:rPr>
        <w:tab/>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33808644" w14:textId="77777777" w:rsidR="001763E4" w:rsidRPr="000905BE" w:rsidRDefault="001763E4" w:rsidP="001763E4">
      <w:pPr>
        <w:ind w:left="720"/>
      </w:pPr>
    </w:p>
    <w:p w14:paraId="17A3422B" w14:textId="3EB00675" w:rsidR="00492771" w:rsidRPr="000905BE" w:rsidRDefault="00492771" w:rsidP="00492771">
      <w:pPr>
        <w:tabs>
          <w:tab w:val="left" w:pos="1350"/>
          <w:tab w:val="left" w:pos="2160"/>
        </w:tabs>
        <w:jc w:val="both"/>
        <w:rPr>
          <w:kern w:val="28"/>
        </w:rPr>
      </w:pPr>
      <w:r w:rsidRPr="000905BE">
        <w:rPr>
          <w:kern w:val="28"/>
        </w:rPr>
        <w:lastRenderedPageBreak/>
        <w:t xml:space="preserve">On a motion by Calise Michael Doucet and a second by James A. “Jimmy” Fontenot a request by the Water Department to declare the following as surplus was accepted by the Council. </w:t>
      </w:r>
    </w:p>
    <w:p w14:paraId="07064945" w14:textId="77777777" w:rsidR="00492771" w:rsidRPr="000905BE" w:rsidRDefault="00492771" w:rsidP="00492771">
      <w:pPr>
        <w:ind w:firstLine="720"/>
      </w:pPr>
      <w:r w:rsidRPr="000905BE">
        <w:rPr>
          <w:bCs/>
        </w:rPr>
        <w:t xml:space="preserve">1 - </w:t>
      </w:r>
      <w:r w:rsidRPr="000905BE">
        <w:t xml:space="preserve">Brother Printer, Model HL-L2320D, S/N U63877J0N376062, 1- Brother Fax, </w:t>
      </w:r>
    </w:p>
    <w:p w14:paraId="49B2D3C2" w14:textId="307DAA43" w:rsidR="00492771" w:rsidRPr="000905BE" w:rsidRDefault="00492771" w:rsidP="00492771">
      <w:pPr>
        <w:ind w:left="720"/>
      </w:pPr>
      <w:r w:rsidRPr="000905BE">
        <w:t>Model #: FAX2820, S/N U61325K8J319194, 1 - Honda Motor, Model GC190, S/N QHAFR280</w:t>
      </w:r>
    </w:p>
    <w:p w14:paraId="1F65BCFF" w14:textId="54B092F7" w:rsidR="00492771" w:rsidRPr="000905BE" w:rsidRDefault="00492771" w:rsidP="00492771">
      <w:pPr>
        <w:tabs>
          <w:tab w:val="left" w:pos="1350"/>
          <w:tab w:val="left" w:pos="2160"/>
        </w:tabs>
        <w:ind w:left="1440" w:hanging="810"/>
        <w:jc w:val="both"/>
        <w:rPr>
          <w:kern w:val="28"/>
        </w:rPr>
      </w:pPr>
      <w:r w:rsidRPr="000905BE">
        <w:rPr>
          <w:kern w:val="28"/>
        </w:rPr>
        <w:tab/>
      </w:r>
      <w:r w:rsidR="00D912F4">
        <w:rPr>
          <w:kern w:val="28"/>
        </w:rPr>
        <w:t xml:space="preserve"> </w:t>
      </w:r>
      <w:r w:rsidRPr="000905BE">
        <w:rPr>
          <w:kern w:val="28"/>
        </w:rPr>
        <w:t xml:space="preserve">YEAS:  5 - Brian Seth Mouton, Kenneth J. Guidry, Lendell J. “Pete” Babineaux, </w:t>
      </w:r>
    </w:p>
    <w:p w14:paraId="1D103969" w14:textId="77777777" w:rsidR="00492771" w:rsidRPr="000905BE" w:rsidRDefault="00492771" w:rsidP="00492771">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12774285" w14:textId="1502FDC0" w:rsidR="00492771" w:rsidRPr="000905BE" w:rsidRDefault="00492771" w:rsidP="00492771">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043FA5D6" w14:textId="77777777" w:rsidR="00492771" w:rsidRPr="000905BE" w:rsidRDefault="00492771" w:rsidP="00492771">
      <w:pPr>
        <w:ind w:left="720"/>
      </w:pPr>
    </w:p>
    <w:p w14:paraId="34E130EE" w14:textId="7879A633" w:rsidR="009004AE" w:rsidRPr="000905BE" w:rsidRDefault="009004AE" w:rsidP="009004AE">
      <w:pPr>
        <w:tabs>
          <w:tab w:val="left" w:pos="1350"/>
          <w:tab w:val="left" w:pos="2160"/>
        </w:tabs>
        <w:jc w:val="both"/>
        <w:rPr>
          <w:kern w:val="28"/>
        </w:rPr>
      </w:pPr>
      <w:r w:rsidRPr="000905BE">
        <w:rPr>
          <w:kern w:val="28"/>
        </w:rPr>
        <w:t xml:space="preserve">On a motion by </w:t>
      </w:r>
      <w:r w:rsidR="00CE2804" w:rsidRPr="000905BE">
        <w:rPr>
          <w:kern w:val="28"/>
        </w:rPr>
        <w:t>Brian Seth Mouton</w:t>
      </w:r>
      <w:r w:rsidRPr="000905BE">
        <w:rPr>
          <w:kern w:val="28"/>
        </w:rPr>
        <w:t xml:space="preserve"> and a second by </w:t>
      </w:r>
      <w:r w:rsidR="00CE2804" w:rsidRPr="000905BE">
        <w:rPr>
          <w:kern w:val="28"/>
        </w:rPr>
        <w:t>James A. “Jimmy” Fontenot</w:t>
      </w:r>
      <w:r w:rsidR="00CE2804" w:rsidRPr="000905BE">
        <w:t xml:space="preserve"> the owner of </w:t>
      </w:r>
      <w:r w:rsidR="00492771" w:rsidRPr="000905BE">
        <w:t>815</w:t>
      </w:r>
      <w:r w:rsidR="00CE2804" w:rsidRPr="000905BE">
        <w:t xml:space="preserve"> </w:t>
      </w:r>
      <w:r w:rsidR="00492771" w:rsidRPr="000905BE">
        <w:t>Malvern</w:t>
      </w:r>
      <w:r w:rsidR="00CE2804" w:rsidRPr="000905BE">
        <w:t xml:space="preserve"> Ave – </w:t>
      </w:r>
      <w:r w:rsidR="00492771" w:rsidRPr="000905BE">
        <w:t xml:space="preserve">J &amp; K Hope Center, </w:t>
      </w:r>
      <w:proofErr w:type="gramStart"/>
      <w:r w:rsidR="00492771" w:rsidRPr="000905BE">
        <w:t>Inc</w:t>
      </w:r>
      <w:r w:rsidR="00CE2804" w:rsidRPr="000905BE">
        <w:t xml:space="preserve">  was</w:t>
      </w:r>
      <w:proofErr w:type="gramEnd"/>
      <w:r w:rsidR="00CE2804" w:rsidRPr="000905BE">
        <w:t xml:space="preserve"> given 90 days to demolish </w:t>
      </w:r>
      <w:r w:rsidR="00492771" w:rsidRPr="000905BE">
        <w:t xml:space="preserve">the structure </w:t>
      </w:r>
      <w:r w:rsidRPr="000905BE">
        <w:t>was accepted by the Council.</w:t>
      </w:r>
    </w:p>
    <w:p w14:paraId="43FBF05A" w14:textId="2ECD776F" w:rsidR="009004AE" w:rsidRPr="000905BE" w:rsidRDefault="009004AE" w:rsidP="009004AE">
      <w:pPr>
        <w:tabs>
          <w:tab w:val="left" w:pos="1350"/>
          <w:tab w:val="left" w:pos="2160"/>
        </w:tabs>
        <w:ind w:left="1440" w:hanging="810"/>
        <w:jc w:val="both"/>
        <w:rPr>
          <w:kern w:val="28"/>
        </w:rPr>
      </w:pPr>
      <w:r w:rsidRPr="000905BE">
        <w:rPr>
          <w:kern w:val="28"/>
        </w:rPr>
        <w:tab/>
      </w:r>
      <w:r w:rsidR="00D912F4">
        <w:rPr>
          <w:kern w:val="28"/>
        </w:rPr>
        <w:t xml:space="preserve"> </w:t>
      </w:r>
      <w:r w:rsidRPr="000905BE">
        <w:rPr>
          <w:kern w:val="28"/>
        </w:rPr>
        <w:t xml:space="preserve">YEAS:  5 - Brian Seth Mouton, Kenneth J. Guidry, Lendell J. “Pete” Babineaux, </w:t>
      </w:r>
    </w:p>
    <w:p w14:paraId="33409718" w14:textId="77777777" w:rsidR="009004AE" w:rsidRPr="000905BE" w:rsidRDefault="009004AE" w:rsidP="009004AE">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332BD0B5" w14:textId="1B6B9825" w:rsidR="00D754CD" w:rsidRPr="000905BE" w:rsidRDefault="009004AE" w:rsidP="009004AE">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24445828" w14:textId="77777777" w:rsidR="00492771" w:rsidRPr="000905BE" w:rsidRDefault="00492771" w:rsidP="009004AE">
      <w:pPr>
        <w:tabs>
          <w:tab w:val="left" w:pos="1350"/>
          <w:tab w:val="left" w:pos="2160"/>
        </w:tabs>
        <w:ind w:left="2070" w:hanging="1440"/>
        <w:jc w:val="both"/>
        <w:rPr>
          <w:kern w:val="28"/>
        </w:rPr>
      </w:pPr>
    </w:p>
    <w:p w14:paraId="4F5AA697" w14:textId="60C5B61B" w:rsidR="00492771" w:rsidRPr="000905BE" w:rsidRDefault="00492771" w:rsidP="00492771">
      <w:pPr>
        <w:tabs>
          <w:tab w:val="left" w:pos="1350"/>
          <w:tab w:val="left" w:pos="2160"/>
        </w:tabs>
        <w:ind w:left="1530" w:hanging="1440"/>
        <w:jc w:val="both"/>
      </w:pPr>
      <w:r w:rsidRPr="000905BE">
        <w:rPr>
          <w:kern w:val="28"/>
        </w:rPr>
        <w:t xml:space="preserve">On a motion by James A. “Jimmy” Fontenot and a second by Lendell J. “Pete” Babineaux the owner of 909 &amp; 911 West South First </w:t>
      </w:r>
      <w:r w:rsidR="00980EF1" w:rsidRPr="000905BE">
        <w:rPr>
          <w:kern w:val="28"/>
        </w:rPr>
        <w:t>S</w:t>
      </w:r>
      <w:r w:rsidRPr="000905BE">
        <w:rPr>
          <w:kern w:val="28"/>
        </w:rPr>
        <w:t>t – Ravin Richard</w:t>
      </w:r>
      <w:r w:rsidR="00980EF1" w:rsidRPr="000905BE">
        <w:rPr>
          <w:kern w:val="28"/>
        </w:rPr>
        <w:t xml:space="preserve"> was given 30 days to clean-up both properties </w:t>
      </w:r>
      <w:r w:rsidR="00980EF1" w:rsidRPr="000905BE">
        <w:t>was accepted by the Council.</w:t>
      </w:r>
    </w:p>
    <w:p w14:paraId="20EC775B" w14:textId="09B88D79" w:rsidR="00980EF1" w:rsidRPr="000905BE" w:rsidRDefault="00980EF1" w:rsidP="00980EF1">
      <w:pPr>
        <w:tabs>
          <w:tab w:val="left" w:pos="1350"/>
          <w:tab w:val="left" w:pos="2160"/>
        </w:tabs>
        <w:ind w:left="1440" w:hanging="810"/>
        <w:jc w:val="both"/>
        <w:rPr>
          <w:kern w:val="28"/>
        </w:rPr>
      </w:pPr>
      <w:r w:rsidRPr="000905BE">
        <w:rPr>
          <w:kern w:val="28"/>
        </w:rPr>
        <w:tab/>
      </w:r>
      <w:r w:rsidR="00D912F4">
        <w:rPr>
          <w:kern w:val="28"/>
        </w:rPr>
        <w:t xml:space="preserve"> </w:t>
      </w:r>
      <w:r w:rsidRPr="000905BE">
        <w:rPr>
          <w:kern w:val="28"/>
        </w:rPr>
        <w:t xml:space="preserve">YEAS:  5 - Brian Seth Mouton, Kenneth J. Guidry, Lendell J. “Pete” Babineaux, </w:t>
      </w:r>
    </w:p>
    <w:p w14:paraId="2AABAA30" w14:textId="77777777" w:rsidR="00980EF1" w:rsidRPr="000905BE" w:rsidRDefault="00980EF1" w:rsidP="00980EF1">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Calise Michael Doucet and James A. “Jimmy” Fontenot.</w:t>
      </w:r>
    </w:p>
    <w:p w14:paraId="16ACBBE5" w14:textId="0818201F" w:rsidR="00980EF1" w:rsidRPr="000905BE" w:rsidRDefault="00980EF1" w:rsidP="00980EF1">
      <w:pPr>
        <w:tabs>
          <w:tab w:val="left" w:pos="1350"/>
          <w:tab w:val="left" w:pos="2160"/>
        </w:tabs>
        <w:ind w:left="2070" w:hanging="1440"/>
        <w:jc w:val="both"/>
        <w:rPr>
          <w:kern w:val="28"/>
        </w:rPr>
      </w:pPr>
      <w:r w:rsidRPr="000905BE">
        <w:rPr>
          <w:kern w:val="28"/>
        </w:rPr>
        <w:t xml:space="preserve">  </w:t>
      </w:r>
      <w:r w:rsidRPr="000905BE">
        <w:rPr>
          <w:kern w:val="28"/>
        </w:rPr>
        <w:tab/>
      </w:r>
      <w:r w:rsidR="00D912F4">
        <w:rPr>
          <w:kern w:val="28"/>
        </w:rPr>
        <w:t xml:space="preserve"> </w:t>
      </w:r>
      <w:r w:rsidRPr="000905BE">
        <w:rPr>
          <w:kern w:val="28"/>
        </w:rPr>
        <w:t>NAYS</w:t>
      </w:r>
      <w:proofErr w:type="gramStart"/>
      <w:r w:rsidRPr="000905BE">
        <w:rPr>
          <w:kern w:val="28"/>
        </w:rPr>
        <w:t>:  0</w:t>
      </w:r>
      <w:r w:rsidRPr="000905BE">
        <w:rPr>
          <w:kern w:val="28"/>
        </w:rPr>
        <w:tab/>
        <w:t xml:space="preserve">   </w:t>
      </w:r>
      <w:proofErr w:type="gramEnd"/>
      <w:r w:rsidRPr="000905BE">
        <w:rPr>
          <w:kern w:val="28"/>
        </w:rPr>
        <w:t xml:space="preserve"> ABSTAIN</w:t>
      </w:r>
      <w:proofErr w:type="gramStart"/>
      <w:r w:rsidRPr="000905BE">
        <w:rPr>
          <w:kern w:val="28"/>
        </w:rPr>
        <w:t xml:space="preserve">:  0      </w:t>
      </w:r>
      <w:proofErr w:type="gramEnd"/>
      <w:r w:rsidRPr="000905BE">
        <w:rPr>
          <w:kern w:val="28"/>
        </w:rPr>
        <w:t xml:space="preserve"> ABSENT</w:t>
      </w:r>
      <w:proofErr w:type="gramStart"/>
      <w:r w:rsidRPr="000905BE">
        <w:rPr>
          <w:kern w:val="28"/>
        </w:rPr>
        <w:t>:  0</w:t>
      </w:r>
      <w:proofErr w:type="gramEnd"/>
    </w:p>
    <w:p w14:paraId="193A1012" w14:textId="77777777" w:rsidR="00D754CD" w:rsidRPr="000905BE" w:rsidRDefault="00D754CD" w:rsidP="009004AE">
      <w:pPr>
        <w:tabs>
          <w:tab w:val="left" w:pos="1350"/>
          <w:tab w:val="left" w:pos="2160"/>
        </w:tabs>
        <w:ind w:left="2070" w:hanging="1440"/>
        <w:jc w:val="both"/>
        <w:rPr>
          <w:kern w:val="28"/>
        </w:rPr>
      </w:pPr>
    </w:p>
    <w:p w14:paraId="6363E530" w14:textId="4460D442" w:rsidR="00735946" w:rsidRPr="000905BE" w:rsidRDefault="00D754CD" w:rsidP="00735946">
      <w:pPr>
        <w:tabs>
          <w:tab w:val="left" w:pos="1350"/>
          <w:tab w:val="left" w:pos="2160"/>
        </w:tabs>
        <w:jc w:val="both"/>
      </w:pPr>
      <w:r w:rsidRPr="000905BE">
        <w:rPr>
          <w:kern w:val="28"/>
        </w:rPr>
        <w:t xml:space="preserve">On a motion by James A. “Jimmy” Fontenot and a second by </w:t>
      </w:r>
      <w:r w:rsidR="00492771" w:rsidRPr="000905BE">
        <w:rPr>
          <w:kern w:val="28"/>
        </w:rPr>
        <w:t xml:space="preserve">Lendell J. “Pete” Babineaux </w:t>
      </w:r>
      <w:r w:rsidRPr="000905BE">
        <w:rPr>
          <w:kern w:val="28"/>
        </w:rPr>
        <w:t xml:space="preserve">a request </w:t>
      </w:r>
      <w:r w:rsidR="00735946" w:rsidRPr="000905BE">
        <w:rPr>
          <w:kern w:val="28"/>
        </w:rPr>
        <w:t xml:space="preserve">to approve a liquor permit </w:t>
      </w:r>
      <w:r w:rsidRPr="000905BE">
        <w:rPr>
          <w:kern w:val="28"/>
        </w:rPr>
        <w:t xml:space="preserve">by Rayne Foods KP, LLC dba Bullseye – 500 S Adams </w:t>
      </w:r>
      <w:r w:rsidR="00735946" w:rsidRPr="000905BE">
        <w:t>was accepted by the Council.</w:t>
      </w:r>
    </w:p>
    <w:p w14:paraId="2F8E681B" w14:textId="2094EB7A" w:rsidR="00D754CD" w:rsidRPr="000905BE" w:rsidRDefault="00D754CD" w:rsidP="00735946">
      <w:pPr>
        <w:tabs>
          <w:tab w:val="left" w:pos="1350"/>
          <w:tab w:val="left" w:pos="2160"/>
        </w:tabs>
        <w:ind w:hanging="1440"/>
        <w:jc w:val="both"/>
        <w:rPr>
          <w:kern w:val="28"/>
        </w:rPr>
      </w:pPr>
      <w:r w:rsidRPr="000905BE">
        <w:rPr>
          <w:kern w:val="28"/>
        </w:rPr>
        <w:tab/>
      </w:r>
      <w:r w:rsidR="00735946" w:rsidRPr="000905BE">
        <w:rPr>
          <w:kern w:val="28"/>
        </w:rPr>
        <w:tab/>
      </w:r>
      <w:r w:rsidR="00D912F4">
        <w:rPr>
          <w:kern w:val="28"/>
        </w:rPr>
        <w:t xml:space="preserve"> </w:t>
      </w:r>
      <w:r w:rsidRPr="000905BE">
        <w:rPr>
          <w:kern w:val="28"/>
        </w:rPr>
        <w:t xml:space="preserve">YEAS:  </w:t>
      </w:r>
      <w:r w:rsidR="00735946" w:rsidRPr="000905BE">
        <w:rPr>
          <w:kern w:val="28"/>
        </w:rPr>
        <w:t>4</w:t>
      </w:r>
      <w:r w:rsidRPr="000905BE">
        <w:rPr>
          <w:kern w:val="28"/>
        </w:rPr>
        <w:t xml:space="preserve"> - Brian Seth Mouton, Kenneth J. Guidry, Lendell J. “Pete” Babineaux </w:t>
      </w:r>
    </w:p>
    <w:p w14:paraId="053CA8EE" w14:textId="1CE45DA2" w:rsidR="00D754CD" w:rsidRPr="000905BE" w:rsidRDefault="00D754CD" w:rsidP="00D754CD">
      <w:pPr>
        <w:tabs>
          <w:tab w:val="left" w:pos="1350"/>
          <w:tab w:val="left" w:pos="2160"/>
        </w:tabs>
        <w:ind w:left="1440" w:hanging="810"/>
        <w:jc w:val="both"/>
        <w:rPr>
          <w:kern w:val="28"/>
        </w:rPr>
      </w:pPr>
      <w:r w:rsidRPr="000905BE">
        <w:rPr>
          <w:kern w:val="28"/>
        </w:rPr>
        <w:tab/>
      </w:r>
      <w:r w:rsidRPr="000905BE">
        <w:rPr>
          <w:kern w:val="28"/>
        </w:rPr>
        <w:tab/>
      </w:r>
      <w:r w:rsidRPr="000905BE">
        <w:rPr>
          <w:kern w:val="28"/>
        </w:rPr>
        <w:tab/>
        <w:t xml:space="preserve">      and James A. “Jimmy” Fontenot.</w:t>
      </w:r>
    </w:p>
    <w:p w14:paraId="03297321" w14:textId="0C1A733A" w:rsidR="00D754CD" w:rsidRPr="000905BE" w:rsidRDefault="00D754CD" w:rsidP="00D754CD">
      <w:pPr>
        <w:tabs>
          <w:tab w:val="left" w:pos="1350"/>
          <w:tab w:val="left" w:pos="2160"/>
        </w:tabs>
        <w:ind w:left="2070" w:hanging="1440"/>
        <w:jc w:val="both"/>
        <w:rPr>
          <w:kern w:val="28"/>
          <w:lang w:val="fr-CA"/>
        </w:rPr>
      </w:pPr>
      <w:r w:rsidRPr="000905BE">
        <w:rPr>
          <w:kern w:val="28"/>
        </w:rPr>
        <w:t xml:space="preserve">  </w:t>
      </w:r>
      <w:r w:rsidRPr="000905BE">
        <w:rPr>
          <w:kern w:val="28"/>
        </w:rPr>
        <w:tab/>
      </w:r>
      <w:r w:rsidR="00D912F4" w:rsidRPr="00D912F4">
        <w:rPr>
          <w:kern w:val="28"/>
          <w:lang w:val="fr-CA"/>
        </w:rPr>
        <w:t xml:space="preserve"> </w:t>
      </w:r>
      <w:r w:rsidRPr="000905BE">
        <w:rPr>
          <w:kern w:val="28"/>
          <w:lang w:val="fr-CA"/>
        </w:rPr>
        <w:t xml:space="preserve">NAYS:  </w:t>
      </w:r>
      <w:r w:rsidR="00735946" w:rsidRPr="000905BE">
        <w:rPr>
          <w:kern w:val="28"/>
          <w:lang w:val="fr-CA"/>
        </w:rPr>
        <w:t>1 - Calise Michael Doucet</w:t>
      </w:r>
      <w:r w:rsidRPr="000905BE">
        <w:rPr>
          <w:kern w:val="28"/>
          <w:lang w:val="fr-CA"/>
        </w:rPr>
        <w:tab/>
        <w:t xml:space="preserve">    ABSTAIN:  0       ABSENT:  0</w:t>
      </w:r>
    </w:p>
    <w:p w14:paraId="6FC3993F" w14:textId="77777777" w:rsidR="009B2B24" w:rsidRPr="000905BE" w:rsidRDefault="009B2B24" w:rsidP="009004AE">
      <w:pPr>
        <w:tabs>
          <w:tab w:val="left" w:pos="1350"/>
          <w:tab w:val="left" w:pos="2160"/>
        </w:tabs>
        <w:ind w:left="2070" w:hanging="1440"/>
        <w:jc w:val="both"/>
        <w:rPr>
          <w:kern w:val="28"/>
          <w:lang w:val="fr-CA"/>
        </w:rPr>
      </w:pPr>
    </w:p>
    <w:p w14:paraId="12582237" w14:textId="6C741CE1" w:rsidR="009B2B24" w:rsidRPr="000905BE" w:rsidRDefault="009B2B24" w:rsidP="009B2B24">
      <w:pPr>
        <w:tabs>
          <w:tab w:val="left" w:pos="1350"/>
          <w:tab w:val="left" w:pos="2160"/>
        </w:tabs>
        <w:ind w:hanging="1440"/>
        <w:jc w:val="both"/>
        <w:rPr>
          <w:kern w:val="28"/>
        </w:rPr>
      </w:pPr>
      <w:r w:rsidRPr="000905BE">
        <w:rPr>
          <w:kern w:val="28"/>
          <w:lang w:val="fr-CA"/>
        </w:rPr>
        <w:tab/>
      </w:r>
      <w:r w:rsidRPr="000905BE">
        <w:rPr>
          <w:kern w:val="28"/>
        </w:rPr>
        <w:t>The engineer’s report was presented by Tim Mader.</w:t>
      </w:r>
    </w:p>
    <w:p w14:paraId="5ACCC7A6" w14:textId="46429ABE" w:rsidR="009004AE" w:rsidRPr="000905BE" w:rsidRDefault="009004AE" w:rsidP="009004AE">
      <w:pPr>
        <w:pStyle w:val="BodyText"/>
      </w:pPr>
    </w:p>
    <w:p w14:paraId="7E448D8D" w14:textId="1983C82B" w:rsidR="0044731E" w:rsidRPr="009B2B24" w:rsidRDefault="006F1576" w:rsidP="00EA01F3">
      <w:pPr>
        <w:jc w:val="both"/>
        <w:rPr>
          <w:kern w:val="28"/>
        </w:rPr>
      </w:pPr>
      <w:r w:rsidRPr="000905BE">
        <w:rPr>
          <w:kern w:val="28"/>
        </w:rPr>
        <w:t xml:space="preserve">City of Rayne employees of the month for </w:t>
      </w:r>
      <w:r w:rsidR="00735946" w:rsidRPr="000905BE">
        <w:rPr>
          <w:kern w:val="28"/>
        </w:rPr>
        <w:t>March</w:t>
      </w:r>
      <w:r w:rsidRPr="000905BE">
        <w:rPr>
          <w:kern w:val="28"/>
        </w:rPr>
        <w:t xml:space="preserve"> 2026 were introduced.  Employees acknowledged were </w:t>
      </w:r>
      <w:r w:rsidR="00735946" w:rsidRPr="000905BE">
        <w:rPr>
          <w:kern w:val="28"/>
        </w:rPr>
        <w:t>Eric P. Babineaux</w:t>
      </w:r>
      <w:r w:rsidRPr="000905BE">
        <w:rPr>
          <w:kern w:val="28"/>
        </w:rPr>
        <w:t xml:space="preserve"> from Public </w:t>
      </w:r>
      <w:proofErr w:type="gramStart"/>
      <w:r w:rsidRPr="000905BE">
        <w:rPr>
          <w:kern w:val="28"/>
        </w:rPr>
        <w:t xml:space="preserve">Works,  </w:t>
      </w:r>
      <w:r w:rsidR="00735946" w:rsidRPr="000905BE">
        <w:rPr>
          <w:kern w:val="28"/>
        </w:rPr>
        <w:t>Melissa</w:t>
      </w:r>
      <w:proofErr w:type="gramEnd"/>
      <w:r w:rsidR="00735946" w:rsidRPr="000905BE">
        <w:rPr>
          <w:kern w:val="28"/>
        </w:rPr>
        <w:t xml:space="preserve"> Michon from </w:t>
      </w:r>
      <w:r w:rsidRPr="000905BE">
        <w:rPr>
          <w:kern w:val="28"/>
        </w:rPr>
        <w:t xml:space="preserve">City Hall, </w:t>
      </w:r>
      <w:r w:rsidR="000905BE" w:rsidRPr="000905BE">
        <w:rPr>
          <w:kern w:val="28"/>
        </w:rPr>
        <w:t>Lisa Trahan Moody</w:t>
      </w:r>
      <w:r w:rsidRPr="000905BE">
        <w:rPr>
          <w:kern w:val="28"/>
        </w:rPr>
        <w:t xml:space="preserve"> from City Court and </w:t>
      </w:r>
      <w:r w:rsidR="000905BE" w:rsidRPr="000905BE">
        <w:rPr>
          <w:kern w:val="28"/>
        </w:rPr>
        <w:t>Jermaine Cole</w:t>
      </w:r>
      <w:r w:rsidR="00683D95" w:rsidRPr="000905BE">
        <w:rPr>
          <w:kern w:val="28"/>
        </w:rPr>
        <w:t xml:space="preserve"> from the </w:t>
      </w:r>
      <w:r w:rsidR="000905BE" w:rsidRPr="000905BE">
        <w:rPr>
          <w:kern w:val="28"/>
        </w:rPr>
        <w:t>Electric</w:t>
      </w:r>
      <w:r w:rsidR="00683D95" w:rsidRPr="000905BE">
        <w:rPr>
          <w:kern w:val="28"/>
        </w:rPr>
        <w:t xml:space="preserve"> Department.</w:t>
      </w:r>
    </w:p>
    <w:p w14:paraId="0F36B21C" w14:textId="77777777" w:rsidR="006F1576" w:rsidRPr="009B2B24" w:rsidRDefault="006F1576" w:rsidP="00EA01F3">
      <w:pPr>
        <w:jc w:val="both"/>
        <w:rPr>
          <w:color w:val="4472C4" w:themeColor="accent1"/>
          <w:kern w:val="28"/>
        </w:rPr>
      </w:pPr>
    </w:p>
    <w:p w14:paraId="049880CC" w14:textId="073C062C" w:rsidR="00571949" w:rsidRPr="009B2B24" w:rsidRDefault="00571949" w:rsidP="00571949">
      <w:pPr>
        <w:jc w:val="both"/>
        <w:rPr>
          <w:kern w:val="28"/>
        </w:rPr>
      </w:pPr>
      <w:r w:rsidRPr="009B2B24">
        <w:rPr>
          <w:kern w:val="28"/>
        </w:rPr>
        <w:t xml:space="preserve">There being no further business to come before the Council, there was a motion by </w:t>
      </w:r>
      <w:r w:rsidR="004A0636" w:rsidRPr="009B2B24">
        <w:rPr>
          <w:kern w:val="28"/>
        </w:rPr>
        <w:t xml:space="preserve">James A. “Jimmy” Fontenot </w:t>
      </w:r>
      <w:r w:rsidRPr="009B2B24">
        <w:rPr>
          <w:kern w:val="28"/>
        </w:rPr>
        <w:t xml:space="preserve">that the meeting be adjourned, this was seconded by </w:t>
      </w:r>
      <w:r w:rsidR="009B2B24" w:rsidRPr="009B2B24">
        <w:rPr>
          <w:kern w:val="28"/>
        </w:rPr>
        <w:t xml:space="preserve">Calise Michael Doucet </w:t>
      </w:r>
      <w:r w:rsidRPr="009B2B24">
        <w:rPr>
          <w:kern w:val="28"/>
        </w:rPr>
        <w:t>and carried.</w:t>
      </w:r>
    </w:p>
    <w:p w14:paraId="6D4D44C1" w14:textId="6DC32B9E" w:rsidR="001D3DC6" w:rsidRPr="009B2B24" w:rsidRDefault="00241642" w:rsidP="001D3DC6">
      <w:pPr>
        <w:tabs>
          <w:tab w:val="left" w:pos="1350"/>
          <w:tab w:val="left" w:pos="2160"/>
        </w:tabs>
        <w:ind w:left="1440" w:hanging="810"/>
        <w:jc w:val="both"/>
        <w:rPr>
          <w:kern w:val="28"/>
        </w:rPr>
      </w:pPr>
      <w:r w:rsidRPr="009B2B24">
        <w:rPr>
          <w:kern w:val="28"/>
        </w:rPr>
        <w:tab/>
      </w:r>
      <w:r w:rsidR="00D912F4">
        <w:rPr>
          <w:kern w:val="28"/>
        </w:rPr>
        <w:t xml:space="preserve"> </w:t>
      </w:r>
      <w:r w:rsidR="001D3DC6" w:rsidRPr="009B2B24">
        <w:rPr>
          <w:kern w:val="28"/>
        </w:rPr>
        <w:t xml:space="preserve">YEAS:  5 - Brian Seth Mouton, Kenneth J. Guidry, Lendell J. “Pete” Babineaux, </w:t>
      </w:r>
    </w:p>
    <w:p w14:paraId="485396A6" w14:textId="77777777" w:rsidR="001D3DC6" w:rsidRPr="009B2B24" w:rsidRDefault="001D3DC6" w:rsidP="001D3DC6">
      <w:pPr>
        <w:tabs>
          <w:tab w:val="left" w:pos="1350"/>
          <w:tab w:val="left" w:pos="2160"/>
        </w:tabs>
        <w:ind w:left="1440" w:hanging="810"/>
        <w:jc w:val="both"/>
        <w:rPr>
          <w:kern w:val="28"/>
        </w:rPr>
      </w:pPr>
      <w:r w:rsidRPr="009B2B24">
        <w:rPr>
          <w:kern w:val="28"/>
        </w:rPr>
        <w:tab/>
      </w:r>
      <w:r w:rsidRPr="009B2B24">
        <w:rPr>
          <w:kern w:val="28"/>
        </w:rPr>
        <w:tab/>
      </w:r>
      <w:r w:rsidRPr="009B2B24">
        <w:rPr>
          <w:kern w:val="28"/>
        </w:rPr>
        <w:tab/>
        <w:t xml:space="preserve">      Calise Michael Doucet and James A. “Jimmy” Fontenot.</w:t>
      </w:r>
    </w:p>
    <w:p w14:paraId="49C745EE" w14:textId="736D4B66" w:rsidR="001D3DC6" w:rsidRPr="009B2B24" w:rsidRDefault="001D3DC6" w:rsidP="001D3DC6">
      <w:pPr>
        <w:tabs>
          <w:tab w:val="left" w:pos="1350"/>
          <w:tab w:val="left" w:pos="2160"/>
        </w:tabs>
        <w:ind w:left="2070" w:hanging="1440"/>
        <w:jc w:val="both"/>
        <w:rPr>
          <w:kern w:val="28"/>
        </w:rPr>
      </w:pPr>
      <w:r w:rsidRPr="009B2B24">
        <w:rPr>
          <w:kern w:val="28"/>
        </w:rPr>
        <w:t xml:space="preserve">  </w:t>
      </w:r>
      <w:r w:rsidRPr="009B2B24">
        <w:rPr>
          <w:kern w:val="28"/>
        </w:rPr>
        <w:tab/>
      </w:r>
      <w:r w:rsidR="00D912F4">
        <w:rPr>
          <w:kern w:val="28"/>
        </w:rPr>
        <w:t xml:space="preserve"> </w:t>
      </w:r>
      <w:r w:rsidRPr="009B2B24">
        <w:rPr>
          <w:kern w:val="28"/>
        </w:rPr>
        <w:t>NAYS</w:t>
      </w:r>
      <w:proofErr w:type="gramStart"/>
      <w:r w:rsidRPr="009B2B24">
        <w:rPr>
          <w:kern w:val="28"/>
        </w:rPr>
        <w:t>:  0</w:t>
      </w:r>
      <w:r w:rsidRPr="009B2B24">
        <w:rPr>
          <w:kern w:val="28"/>
        </w:rPr>
        <w:tab/>
        <w:t xml:space="preserve">   </w:t>
      </w:r>
      <w:proofErr w:type="gramEnd"/>
      <w:r w:rsidRPr="009B2B24">
        <w:rPr>
          <w:kern w:val="28"/>
        </w:rPr>
        <w:t xml:space="preserve"> ABSTAIN</w:t>
      </w:r>
      <w:proofErr w:type="gramStart"/>
      <w:r w:rsidRPr="009B2B24">
        <w:rPr>
          <w:kern w:val="28"/>
        </w:rPr>
        <w:t xml:space="preserve">:  0      </w:t>
      </w:r>
      <w:proofErr w:type="gramEnd"/>
      <w:r w:rsidRPr="009B2B24">
        <w:rPr>
          <w:kern w:val="28"/>
        </w:rPr>
        <w:t xml:space="preserve"> ABSENT</w:t>
      </w:r>
      <w:proofErr w:type="gramStart"/>
      <w:r w:rsidRPr="009B2B24">
        <w:rPr>
          <w:kern w:val="28"/>
        </w:rPr>
        <w:t>:  0</w:t>
      </w:r>
      <w:proofErr w:type="gramEnd"/>
    </w:p>
    <w:p w14:paraId="0B8F3D89" w14:textId="7CD29D50" w:rsidR="00E85B1B" w:rsidRPr="009B2B24" w:rsidRDefault="00E85B1B" w:rsidP="001D3DC6">
      <w:pPr>
        <w:tabs>
          <w:tab w:val="left" w:pos="1350"/>
          <w:tab w:val="left" w:pos="2160"/>
        </w:tabs>
        <w:ind w:left="2070" w:hanging="1440"/>
        <w:jc w:val="both"/>
        <w:rPr>
          <w:kern w:val="28"/>
        </w:rPr>
      </w:pPr>
    </w:p>
    <w:p w14:paraId="0D68F4F0" w14:textId="77777777" w:rsidR="00241642" w:rsidRPr="009B2B24" w:rsidRDefault="00241642" w:rsidP="00241642">
      <w:pPr>
        <w:jc w:val="both"/>
        <w:rPr>
          <w:kern w:val="28"/>
        </w:rPr>
      </w:pPr>
    </w:p>
    <w:p w14:paraId="0E895928" w14:textId="77777777" w:rsidR="00241642" w:rsidRPr="009B2B24" w:rsidRDefault="00241642" w:rsidP="00241642">
      <w:pPr>
        <w:jc w:val="both"/>
        <w:rPr>
          <w:kern w:val="28"/>
        </w:rPr>
      </w:pPr>
    </w:p>
    <w:p w14:paraId="462E0F53" w14:textId="5F55007B" w:rsidR="00241642" w:rsidRPr="009B2B24" w:rsidRDefault="00241642" w:rsidP="00241642">
      <w:pPr>
        <w:jc w:val="both"/>
        <w:rPr>
          <w:bCs/>
          <w:kern w:val="28"/>
        </w:rPr>
      </w:pPr>
      <w:r w:rsidRPr="009B2B24">
        <w:rPr>
          <w:bCs/>
          <w:kern w:val="28"/>
        </w:rPr>
        <w:t>___________________________</w:t>
      </w:r>
      <w:r w:rsidR="0044731E" w:rsidRPr="009B2B24">
        <w:rPr>
          <w:bCs/>
          <w:kern w:val="28"/>
        </w:rPr>
        <w:t>_</w:t>
      </w:r>
      <w:r w:rsidRPr="009B2B24">
        <w:rPr>
          <w:bCs/>
          <w:kern w:val="28"/>
        </w:rPr>
        <w:t>_________</w:t>
      </w:r>
      <w:r w:rsidRPr="009B2B24">
        <w:rPr>
          <w:bCs/>
          <w:kern w:val="28"/>
        </w:rPr>
        <w:tab/>
      </w:r>
      <w:r w:rsidR="001D3DC6" w:rsidRPr="009B2B24">
        <w:rPr>
          <w:bCs/>
          <w:kern w:val="28"/>
        </w:rPr>
        <w:t xml:space="preserve">  </w:t>
      </w:r>
      <w:r w:rsidRPr="009B2B24">
        <w:rPr>
          <w:bCs/>
          <w:kern w:val="28"/>
        </w:rPr>
        <w:t>__________________________________</w:t>
      </w:r>
    </w:p>
    <w:p w14:paraId="432F7458" w14:textId="66A817DE" w:rsidR="00EA6883" w:rsidRPr="003D6246" w:rsidRDefault="0044731E" w:rsidP="00B56E2E">
      <w:pPr>
        <w:jc w:val="both"/>
        <w:rPr>
          <w:bCs/>
          <w:kern w:val="28"/>
        </w:rPr>
      </w:pPr>
      <w:r w:rsidRPr="009B2B24">
        <w:rPr>
          <w:b/>
          <w:kern w:val="28"/>
        </w:rPr>
        <w:t>ANGELIQUE N. BREAUX</w:t>
      </w:r>
      <w:r w:rsidR="00241642" w:rsidRPr="009B2B24">
        <w:rPr>
          <w:b/>
          <w:kern w:val="28"/>
        </w:rPr>
        <w:t xml:space="preserve">, </w:t>
      </w:r>
      <w:r w:rsidRPr="009B2B24">
        <w:rPr>
          <w:b/>
          <w:kern w:val="28"/>
        </w:rPr>
        <w:t>CITY</w:t>
      </w:r>
      <w:r w:rsidR="00241642" w:rsidRPr="009B2B24">
        <w:rPr>
          <w:b/>
          <w:kern w:val="28"/>
        </w:rPr>
        <w:t xml:space="preserve"> CLERK</w:t>
      </w:r>
      <w:r w:rsidR="00241642" w:rsidRPr="009B2B24">
        <w:rPr>
          <w:bCs/>
          <w:kern w:val="28"/>
        </w:rPr>
        <w:t xml:space="preserve"> </w:t>
      </w:r>
      <w:r w:rsidR="00241642" w:rsidRPr="009B2B24">
        <w:rPr>
          <w:bCs/>
          <w:kern w:val="28"/>
        </w:rPr>
        <w:tab/>
        <w:t xml:space="preserve">  </w:t>
      </w:r>
      <w:r w:rsidR="00241642" w:rsidRPr="009B2B24">
        <w:rPr>
          <w:b/>
          <w:kern w:val="28"/>
        </w:rPr>
        <w:t>CHARLES E. ROBICHAUX, MAYO</w:t>
      </w:r>
      <w:r w:rsidR="00241642" w:rsidRPr="003D6246">
        <w:rPr>
          <w:b/>
          <w:kern w:val="28"/>
        </w:rPr>
        <w:t>R</w:t>
      </w:r>
      <w:r w:rsidR="00241642" w:rsidRPr="003D6246">
        <w:rPr>
          <w:bCs/>
          <w:kern w:val="28"/>
        </w:rPr>
        <w:t xml:space="preserve"> </w:t>
      </w:r>
      <w:r w:rsidR="00241642" w:rsidRPr="003D6246">
        <w:rPr>
          <w:bCs/>
          <w:kern w:val="28"/>
        </w:rPr>
        <w:tab/>
      </w:r>
    </w:p>
    <w:sectPr w:rsidR="00EA6883" w:rsidRPr="003D6246" w:rsidSect="000630D5">
      <w:foot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A823" w14:textId="77777777" w:rsidR="0043443B" w:rsidRDefault="0043443B" w:rsidP="00E07D8D">
      <w:r>
        <w:separator/>
      </w:r>
    </w:p>
  </w:endnote>
  <w:endnote w:type="continuationSeparator" w:id="0">
    <w:p w14:paraId="66C22100" w14:textId="77777777" w:rsidR="0043443B" w:rsidRDefault="0043443B" w:rsidP="00E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97975"/>
      <w:docPartObj>
        <w:docPartGallery w:val="Page Numbers (Bottom of Page)"/>
        <w:docPartUnique/>
      </w:docPartObj>
    </w:sdtPr>
    <w:sdtEndPr>
      <w:rPr>
        <w:noProof/>
      </w:rPr>
    </w:sdtEndPr>
    <w:sdtContent>
      <w:p w14:paraId="709286F6" w14:textId="68D9E1E5" w:rsidR="00E07D8D" w:rsidRDefault="00E07D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9515F" w14:textId="77777777" w:rsidR="00E07D8D" w:rsidRDefault="00E07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92C1" w14:textId="77777777" w:rsidR="0043443B" w:rsidRDefault="0043443B" w:rsidP="00E07D8D">
      <w:r>
        <w:separator/>
      </w:r>
    </w:p>
  </w:footnote>
  <w:footnote w:type="continuationSeparator" w:id="0">
    <w:p w14:paraId="4617AD2A" w14:textId="77777777" w:rsidR="0043443B" w:rsidRDefault="0043443B" w:rsidP="00E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7188"/>
    <w:multiLevelType w:val="multilevel"/>
    <w:tmpl w:val="A0765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A115DD"/>
    <w:multiLevelType w:val="multilevel"/>
    <w:tmpl w:val="E420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F14EE"/>
    <w:multiLevelType w:val="multilevel"/>
    <w:tmpl w:val="46D261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70697"/>
    <w:multiLevelType w:val="multilevel"/>
    <w:tmpl w:val="F842C6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D849E6"/>
    <w:multiLevelType w:val="multilevel"/>
    <w:tmpl w:val="76AAB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33886"/>
    <w:multiLevelType w:val="multilevel"/>
    <w:tmpl w:val="7B644C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1235DA"/>
    <w:multiLevelType w:val="multilevel"/>
    <w:tmpl w:val="50C889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2236AB"/>
    <w:multiLevelType w:val="multilevel"/>
    <w:tmpl w:val="D3F4BF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891960"/>
    <w:multiLevelType w:val="hybridMultilevel"/>
    <w:tmpl w:val="CA8E54CE"/>
    <w:lvl w:ilvl="0" w:tplc="9E8274E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3C778AF"/>
    <w:multiLevelType w:val="hybridMultilevel"/>
    <w:tmpl w:val="33ACAB6C"/>
    <w:lvl w:ilvl="0" w:tplc="D4AA2388">
      <w:start w:val="4"/>
      <w:numFmt w:val="lowerRoman"/>
      <w:lvlText w:val="(%1)"/>
      <w:lvlJc w:val="left"/>
      <w:pPr>
        <w:ind w:left="475" w:hanging="416"/>
      </w:pPr>
      <w:rPr>
        <w:rFonts w:ascii="Calibri" w:eastAsia="Calibri" w:hAnsi="Calibri" w:cs="Calibri" w:hint="default"/>
        <w:b w:val="0"/>
        <w:bCs w:val="0"/>
        <w:i w:val="0"/>
        <w:iCs w:val="0"/>
        <w:spacing w:val="0"/>
        <w:w w:val="99"/>
        <w:sz w:val="20"/>
        <w:szCs w:val="20"/>
        <w:lang w:val="en-US" w:eastAsia="en-US" w:bidi="ar-SA"/>
      </w:rPr>
    </w:lvl>
    <w:lvl w:ilvl="1" w:tplc="7814F79A">
      <w:numFmt w:val="bullet"/>
      <w:lvlText w:val="•"/>
      <w:lvlJc w:val="left"/>
      <w:pPr>
        <w:ind w:left="1404" w:hanging="416"/>
      </w:pPr>
      <w:rPr>
        <w:rFonts w:hint="default"/>
        <w:lang w:val="en-US" w:eastAsia="en-US" w:bidi="ar-SA"/>
      </w:rPr>
    </w:lvl>
    <w:lvl w:ilvl="2" w:tplc="79648878">
      <w:numFmt w:val="bullet"/>
      <w:lvlText w:val="•"/>
      <w:lvlJc w:val="left"/>
      <w:pPr>
        <w:ind w:left="2328" w:hanging="416"/>
      </w:pPr>
      <w:rPr>
        <w:rFonts w:hint="default"/>
        <w:lang w:val="en-US" w:eastAsia="en-US" w:bidi="ar-SA"/>
      </w:rPr>
    </w:lvl>
    <w:lvl w:ilvl="3" w:tplc="C298F270">
      <w:numFmt w:val="bullet"/>
      <w:lvlText w:val="•"/>
      <w:lvlJc w:val="left"/>
      <w:pPr>
        <w:ind w:left="3252" w:hanging="416"/>
      </w:pPr>
      <w:rPr>
        <w:rFonts w:hint="default"/>
        <w:lang w:val="en-US" w:eastAsia="en-US" w:bidi="ar-SA"/>
      </w:rPr>
    </w:lvl>
    <w:lvl w:ilvl="4" w:tplc="52DE6C5C">
      <w:numFmt w:val="bullet"/>
      <w:lvlText w:val="•"/>
      <w:lvlJc w:val="left"/>
      <w:pPr>
        <w:ind w:left="4176" w:hanging="416"/>
      </w:pPr>
      <w:rPr>
        <w:rFonts w:hint="default"/>
        <w:lang w:val="en-US" w:eastAsia="en-US" w:bidi="ar-SA"/>
      </w:rPr>
    </w:lvl>
    <w:lvl w:ilvl="5" w:tplc="8AB83A58">
      <w:numFmt w:val="bullet"/>
      <w:lvlText w:val="•"/>
      <w:lvlJc w:val="left"/>
      <w:pPr>
        <w:ind w:left="5100" w:hanging="416"/>
      </w:pPr>
      <w:rPr>
        <w:rFonts w:hint="default"/>
        <w:lang w:val="en-US" w:eastAsia="en-US" w:bidi="ar-SA"/>
      </w:rPr>
    </w:lvl>
    <w:lvl w:ilvl="6" w:tplc="C7A22A5A">
      <w:numFmt w:val="bullet"/>
      <w:lvlText w:val="•"/>
      <w:lvlJc w:val="left"/>
      <w:pPr>
        <w:ind w:left="6024" w:hanging="416"/>
      </w:pPr>
      <w:rPr>
        <w:rFonts w:hint="default"/>
        <w:lang w:val="en-US" w:eastAsia="en-US" w:bidi="ar-SA"/>
      </w:rPr>
    </w:lvl>
    <w:lvl w:ilvl="7" w:tplc="070E16E0">
      <w:numFmt w:val="bullet"/>
      <w:lvlText w:val="•"/>
      <w:lvlJc w:val="left"/>
      <w:pPr>
        <w:ind w:left="6948" w:hanging="416"/>
      </w:pPr>
      <w:rPr>
        <w:rFonts w:hint="default"/>
        <w:lang w:val="en-US" w:eastAsia="en-US" w:bidi="ar-SA"/>
      </w:rPr>
    </w:lvl>
    <w:lvl w:ilvl="8" w:tplc="FCD4DA6E">
      <w:numFmt w:val="bullet"/>
      <w:lvlText w:val="•"/>
      <w:lvlJc w:val="left"/>
      <w:pPr>
        <w:ind w:left="7872" w:hanging="416"/>
      </w:pPr>
      <w:rPr>
        <w:rFonts w:hint="default"/>
        <w:lang w:val="en-US" w:eastAsia="en-US" w:bidi="ar-SA"/>
      </w:rPr>
    </w:lvl>
  </w:abstractNum>
  <w:abstractNum w:abstractNumId="10" w15:restartNumberingAfterBreak="0">
    <w:nsid w:val="19242AB1"/>
    <w:multiLevelType w:val="hybridMultilevel"/>
    <w:tmpl w:val="F04C4AD2"/>
    <w:lvl w:ilvl="0" w:tplc="C10EB694">
      <w:start w:val="1"/>
      <w:numFmt w:val="lowerLetter"/>
      <w:lvlText w:val="(%1)"/>
      <w:lvlJc w:val="left"/>
      <w:pPr>
        <w:ind w:left="720" w:hanging="360"/>
      </w:pPr>
      <w:rPr>
        <w:rFonts w:hint="default"/>
        <w:spacing w:val="0"/>
        <w:w w:val="99"/>
        <w:lang w:val="en-US" w:eastAsia="en-US" w:bidi="ar-SA"/>
      </w:rPr>
    </w:lvl>
    <w:lvl w:ilvl="1" w:tplc="F236AD54">
      <w:numFmt w:val="bullet"/>
      <w:lvlText w:val="•"/>
      <w:lvlJc w:val="left"/>
      <w:pPr>
        <w:ind w:left="1620" w:hanging="360"/>
      </w:pPr>
      <w:rPr>
        <w:rFonts w:hint="default"/>
        <w:lang w:val="en-US" w:eastAsia="en-US" w:bidi="ar-SA"/>
      </w:rPr>
    </w:lvl>
    <w:lvl w:ilvl="2" w:tplc="248A31C0">
      <w:numFmt w:val="bullet"/>
      <w:lvlText w:val="•"/>
      <w:lvlJc w:val="left"/>
      <w:pPr>
        <w:ind w:left="2520" w:hanging="360"/>
      </w:pPr>
      <w:rPr>
        <w:rFonts w:hint="default"/>
        <w:lang w:val="en-US" w:eastAsia="en-US" w:bidi="ar-SA"/>
      </w:rPr>
    </w:lvl>
    <w:lvl w:ilvl="3" w:tplc="062868DC">
      <w:numFmt w:val="bullet"/>
      <w:lvlText w:val="•"/>
      <w:lvlJc w:val="left"/>
      <w:pPr>
        <w:ind w:left="3420" w:hanging="360"/>
      </w:pPr>
      <w:rPr>
        <w:rFonts w:hint="default"/>
        <w:lang w:val="en-US" w:eastAsia="en-US" w:bidi="ar-SA"/>
      </w:rPr>
    </w:lvl>
    <w:lvl w:ilvl="4" w:tplc="5CA0EDA6">
      <w:numFmt w:val="bullet"/>
      <w:lvlText w:val="•"/>
      <w:lvlJc w:val="left"/>
      <w:pPr>
        <w:ind w:left="4320" w:hanging="360"/>
      </w:pPr>
      <w:rPr>
        <w:rFonts w:hint="default"/>
        <w:lang w:val="en-US" w:eastAsia="en-US" w:bidi="ar-SA"/>
      </w:rPr>
    </w:lvl>
    <w:lvl w:ilvl="5" w:tplc="BF36EE72">
      <w:numFmt w:val="bullet"/>
      <w:lvlText w:val="•"/>
      <w:lvlJc w:val="left"/>
      <w:pPr>
        <w:ind w:left="5220" w:hanging="360"/>
      </w:pPr>
      <w:rPr>
        <w:rFonts w:hint="default"/>
        <w:lang w:val="en-US" w:eastAsia="en-US" w:bidi="ar-SA"/>
      </w:rPr>
    </w:lvl>
    <w:lvl w:ilvl="6" w:tplc="1DD6197E">
      <w:numFmt w:val="bullet"/>
      <w:lvlText w:val="•"/>
      <w:lvlJc w:val="left"/>
      <w:pPr>
        <w:ind w:left="6120" w:hanging="360"/>
      </w:pPr>
      <w:rPr>
        <w:rFonts w:hint="default"/>
        <w:lang w:val="en-US" w:eastAsia="en-US" w:bidi="ar-SA"/>
      </w:rPr>
    </w:lvl>
    <w:lvl w:ilvl="7" w:tplc="7AEE71F6">
      <w:numFmt w:val="bullet"/>
      <w:lvlText w:val="•"/>
      <w:lvlJc w:val="left"/>
      <w:pPr>
        <w:ind w:left="7020" w:hanging="360"/>
      </w:pPr>
      <w:rPr>
        <w:rFonts w:hint="default"/>
        <w:lang w:val="en-US" w:eastAsia="en-US" w:bidi="ar-SA"/>
      </w:rPr>
    </w:lvl>
    <w:lvl w:ilvl="8" w:tplc="8B48F2F0">
      <w:numFmt w:val="bullet"/>
      <w:lvlText w:val="•"/>
      <w:lvlJc w:val="left"/>
      <w:pPr>
        <w:ind w:left="7920" w:hanging="360"/>
      </w:pPr>
      <w:rPr>
        <w:rFonts w:hint="default"/>
        <w:lang w:val="en-US" w:eastAsia="en-US" w:bidi="ar-SA"/>
      </w:rPr>
    </w:lvl>
  </w:abstractNum>
  <w:abstractNum w:abstractNumId="11" w15:restartNumberingAfterBreak="0">
    <w:nsid w:val="1C3272FA"/>
    <w:multiLevelType w:val="hybridMultilevel"/>
    <w:tmpl w:val="48C070FA"/>
    <w:lvl w:ilvl="0" w:tplc="A288BFD8">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39583440">
      <w:numFmt w:val="bullet"/>
      <w:lvlText w:val="•"/>
      <w:lvlJc w:val="left"/>
      <w:pPr>
        <w:ind w:left="1620" w:hanging="360"/>
      </w:pPr>
      <w:rPr>
        <w:rFonts w:hint="default"/>
        <w:lang w:val="en-US" w:eastAsia="en-US" w:bidi="ar-SA"/>
      </w:rPr>
    </w:lvl>
    <w:lvl w:ilvl="2" w:tplc="C5D07A6A">
      <w:numFmt w:val="bullet"/>
      <w:lvlText w:val="•"/>
      <w:lvlJc w:val="left"/>
      <w:pPr>
        <w:ind w:left="2520" w:hanging="360"/>
      </w:pPr>
      <w:rPr>
        <w:rFonts w:hint="default"/>
        <w:lang w:val="en-US" w:eastAsia="en-US" w:bidi="ar-SA"/>
      </w:rPr>
    </w:lvl>
    <w:lvl w:ilvl="3" w:tplc="CE820B5A">
      <w:numFmt w:val="bullet"/>
      <w:lvlText w:val="•"/>
      <w:lvlJc w:val="left"/>
      <w:pPr>
        <w:ind w:left="3420" w:hanging="360"/>
      </w:pPr>
      <w:rPr>
        <w:rFonts w:hint="default"/>
        <w:lang w:val="en-US" w:eastAsia="en-US" w:bidi="ar-SA"/>
      </w:rPr>
    </w:lvl>
    <w:lvl w:ilvl="4" w:tplc="C2585E52">
      <w:numFmt w:val="bullet"/>
      <w:lvlText w:val="•"/>
      <w:lvlJc w:val="left"/>
      <w:pPr>
        <w:ind w:left="4320" w:hanging="360"/>
      </w:pPr>
      <w:rPr>
        <w:rFonts w:hint="default"/>
        <w:lang w:val="en-US" w:eastAsia="en-US" w:bidi="ar-SA"/>
      </w:rPr>
    </w:lvl>
    <w:lvl w:ilvl="5" w:tplc="DEA26FD2">
      <w:numFmt w:val="bullet"/>
      <w:lvlText w:val="•"/>
      <w:lvlJc w:val="left"/>
      <w:pPr>
        <w:ind w:left="5220" w:hanging="360"/>
      </w:pPr>
      <w:rPr>
        <w:rFonts w:hint="default"/>
        <w:lang w:val="en-US" w:eastAsia="en-US" w:bidi="ar-SA"/>
      </w:rPr>
    </w:lvl>
    <w:lvl w:ilvl="6" w:tplc="69508E6E">
      <w:numFmt w:val="bullet"/>
      <w:lvlText w:val="•"/>
      <w:lvlJc w:val="left"/>
      <w:pPr>
        <w:ind w:left="6120" w:hanging="360"/>
      </w:pPr>
      <w:rPr>
        <w:rFonts w:hint="default"/>
        <w:lang w:val="en-US" w:eastAsia="en-US" w:bidi="ar-SA"/>
      </w:rPr>
    </w:lvl>
    <w:lvl w:ilvl="7" w:tplc="A44C9912">
      <w:numFmt w:val="bullet"/>
      <w:lvlText w:val="•"/>
      <w:lvlJc w:val="left"/>
      <w:pPr>
        <w:ind w:left="7020" w:hanging="360"/>
      </w:pPr>
      <w:rPr>
        <w:rFonts w:hint="default"/>
        <w:lang w:val="en-US" w:eastAsia="en-US" w:bidi="ar-SA"/>
      </w:rPr>
    </w:lvl>
    <w:lvl w:ilvl="8" w:tplc="BE9E2E6E">
      <w:numFmt w:val="bullet"/>
      <w:lvlText w:val="•"/>
      <w:lvlJc w:val="left"/>
      <w:pPr>
        <w:ind w:left="7920" w:hanging="360"/>
      </w:pPr>
      <w:rPr>
        <w:rFonts w:hint="default"/>
        <w:lang w:val="en-US" w:eastAsia="en-US" w:bidi="ar-SA"/>
      </w:rPr>
    </w:lvl>
  </w:abstractNum>
  <w:abstractNum w:abstractNumId="12" w15:restartNumberingAfterBreak="0">
    <w:nsid w:val="1E5C6D3A"/>
    <w:multiLevelType w:val="multilevel"/>
    <w:tmpl w:val="342C02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A4635C"/>
    <w:multiLevelType w:val="multilevel"/>
    <w:tmpl w:val="336A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60BC2"/>
    <w:multiLevelType w:val="hybridMultilevel"/>
    <w:tmpl w:val="A2E4AA9E"/>
    <w:lvl w:ilvl="0" w:tplc="F9641292">
      <w:start w:val="1"/>
      <w:numFmt w:val="lowerLetter"/>
      <w:lvlText w:val="(%1)"/>
      <w:lvlJc w:val="left"/>
      <w:pPr>
        <w:ind w:left="476" w:hanging="476"/>
      </w:pPr>
      <w:rPr>
        <w:rFonts w:ascii="Calibri" w:eastAsia="Calibri" w:hAnsi="Calibri" w:cs="Calibri" w:hint="default"/>
        <w:b w:val="0"/>
        <w:bCs w:val="0"/>
        <w:i w:val="0"/>
        <w:iCs w:val="0"/>
        <w:spacing w:val="0"/>
        <w:w w:val="99"/>
        <w:sz w:val="20"/>
        <w:szCs w:val="20"/>
        <w:lang w:val="en-US" w:eastAsia="en-US" w:bidi="ar-SA"/>
      </w:rPr>
    </w:lvl>
    <w:lvl w:ilvl="1" w:tplc="CE647EFC">
      <w:start w:val="1"/>
      <w:numFmt w:val="decimal"/>
      <w:lvlText w:val="(%2)"/>
      <w:lvlJc w:val="left"/>
      <w:pPr>
        <w:ind w:left="1016" w:hanging="476"/>
      </w:pPr>
      <w:rPr>
        <w:rFonts w:hint="default"/>
        <w:spacing w:val="-2"/>
        <w:w w:val="99"/>
        <w:lang w:val="en-US" w:eastAsia="en-US" w:bidi="ar-SA"/>
      </w:rPr>
    </w:lvl>
    <w:lvl w:ilvl="2" w:tplc="F7B80A02">
      <w:start w:val="1"/>
      <w:numFmt w:val="lowerRoman"/>
      <w:lvlText w:val="(%3)"/>
      <w:lvlJc w:val="left"/>
      <w:pPr>
        <w:ind w:left="931" w:hanging="476"/>
      </w:pPr>
      <w:rPr>
        <w:rFonts w:hint="default"/>
        <w:spacing w:val="-2"/>
        <w:w w:val="99"/>
        <w:lang w:val="en-US" w:eastAsia="en-US" w:bidi="ar-SA"/>
      </w:rPr>
    </w:lvl>
    <w:lvl w:ilvl="3" w:tplc="550E5C36">
      <w:start w:val="1"/>
      <w:numFmt w:val="lowerLetter"/>
      <w:lvlText w:val="%4."/>
      <w:lvlJc w:val="left"/>
      <w:pPr>
        <w:ind w:left="1800" w:hanging="476"/>
      </w:pPr>
      <w:rPr>
        <w:rFonts w:ascii="Calibri" w:eastAsia="Calibri" w:hAnsi="Calibri" w:cs="Calibri" w:hint="default"/>
        <w:b w:val="0"/>
        <w:bCs w:val="0"/>
        <w:i w:val="0"/>
        <w:iCs w:val="0"/>
        <w:spacing w:val="0"/>
        <w:w w:val="99"/>
        <w:sz w:val="20"/>
        <w:szCs w:val="20"/>
        <w:lang w:val="en-US" w:eastAsia="en-US" w:bidi="ar-SA"/>
      </w:rPr>
    </w:lvl>
    <w:lvl w:ilvl="4" w:tplc="0A885AFA">
      <w:numFmt w:val="bullet"/>
      <w:lvlText w:val="•"/>
      <w:lvlJc w:val="left"/>
      <w:pPr>
        <w:ind w:left="980" w:hanging="476"/>
      </w:pPr>
      <w:rPr>
        <w:rFonts w:hint="default"/>
        <w:lang w:val="en-US" w:eastAsia="en-US" w:bidi="ar-SA"/>
      </w:rPr>
    </w:lvl>
    <w:lvl w:ilvl="5" w:tplc="A510EC80">
      <w:numFmt w:val="bullet"/>
      <w:lvlText w:val="•"/>
      <w:lvlJc w:val="left"/>
      <w:pPr>
        <w:ind w:left="1800" w:hanging="476"/>
      </w:pPr>
      <w:rPr>
        <w:rFonts w:hint="default"/>
        <w:lang w:val="en-US" w:eastAsia="en-US" w:bidi="ar-SA"/>
      </w:rPr>
    </w:lvl>
    <w:lvl w:ilvl="6" w:tplc="6B86501E">
      <w:numFmt w:val="bullet"/>
      <w:lvlText w:val="•"/>
      <w:lvlJc w:val="left"/>
      <w:pPr>
        <w:ind w:left="3384" w:hanging="476"/>
      </w:pPr>
      <w:rPr>
        <w:rFonts w:hint="default"/>
        <w:lang w:val="en-US" w:eastAsia="en-US" w:bidi="ar-SA"/>
      </w:rPr>
    </w:lvl>
    <w:lvl w:ilvl="7" w:tplc="FB20B214">
      <w:numFmt w:val="bullet"/>
      <w:lvlText w:val="•"/>
      <w:lvlJc w:val="left"/>
      <w:pPr>
        <w:ind w:left="4968" w:hanging="476"/>
      </w:pPr>
      <w:rPr>
        <w:rFonts w:hint="default"/>
        <w:lang w:val="en-US" w:eastAsia="en-US" w:bidi="ar-SA"/>
      </w:rPr>
    </w:lvl>
    <w:lvl w:ilvl="8" w:tplc="496C0AC8">
      <w:numFmt w:val="bullet"/>
      <w:lvlText w:val="•"/>
      <w:lvlJc w:val="left"/>
      <w:pPr>
        <w:ind w:left="6552" w:hanging="476"/>
      </w:pPr>
      <w:rPr>
        <w:rFonts w:hint="default"/>
        <w:lang w:val="en-US" w:eastAsia="en-US" w:bidi="ar-SA"/>
      </w:rPr>
    </w:lvl>
  </w:abstractNum>
  <w:abstractNum w:abstractNumId="15" w15:restartNumberingAfterBreak="0">
    <w:nsid w:val="210E3F5B"/>
    <w:multiLevelType w:val="hybridMultilevel"/>
    <w:tmpl w:val="1E842B46"/>
    <w:lvl w:ilvl="0" w:tplc="FE3E537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235C3AF7"/>
    <w:multiLevelType w:val="hybridMultilevel"/>
    <w:tmpl w:val="A1AA624C"/>
    <w:lvl w:ilvl="0" w:tplc="6CCC3F56">
      <w:start w:val="1"/>
      <w:numFmt w:val="upperLetter"/>
      <w:lvlText w:val="(%1)"/>
      <w:lvlJc w:val="left"/>
      <w:pPr>
        <w:ind w:left="720" w:hanging="360"/>
      </w:pPr>
      <w:rPr>
        <w:rFonts w:ascii="Times New Roman" w:eastAsia="Times New Roman" w:hAnsi="Times New Roman" w:cs="Times New Roman" w:hint="default"/>
        <w:b w:val="0"/>
        <w:bCs w:val="0"/>
        <w:i w:val="0"/>
        <w:iCs w:val="0"/>
        <w:color w:val="313334"/>
        <w:spacing w:val="0"/>
        <w:w w:val="100"/>
        <w:sz w:val="24"/>
        <w:szCs w:val="24"/>
        <w:lang w:val="en-US" w:eastAsia="en-US" w:bidi="ar-SA"/>
      </w:rPr>
    </w:lvl>
    <w:lvl w:ilvl="1" w:tplc="14207EE6">
      <w:start w:val="1"/>
      <w:numFmt w:val="decimal"/>
      <w:lvlText w:val="(%2)"/>
      <w:lvlJc w:val="left"/>
      <w:pPr>
        <w:ind w:left="1440" w:hanging="360"/>
      </w:pPr>
      <w:rPr>
        <w:rFonts w:hint="default"/>
        <w:spacing w:val="0"/>
        <w:w w:val="100"/>
        <w:lang w:val="en-US" w:eastAsia="en-US" w:bidi="ar-SA"/>
      </w:rPr>
    </w:lvl>
    <w:lvl w:ilvl="2" w:tplc="C20E03EA">
      <w:start w:val="1"/>
      <w:numFmt w:val="lowerLetter"/>
      <w:lvlText w:val="%3."/>
      <w:lvlJc w:val="left"/>
      <w:pPr>
        <w:ind w:left="2160" w:hanging="360"/>
      </w:pPr>
      <w:rPr>
        <w:rFonts w:hint="default"/>
        <w:spacing w:val="0"/>
        <w:w w:val="100"/>
        <w:lang w:val="en-US" w:eastAsia="en-US" w:bidi="ar-SA"/>
      </w:rPr>
    </w:lvl>
    <w:lvl w:ilvl="3" w:tplc="7568AF38">
      <w:start w:val="1"/>
      <w:numFmt w:val="lowerRoman"/>
      <w:lvlText w:val="%4."/>
      <w:lvlJc w:val="left"/>
      <w:pPr>
        <w:ind w:left="2894"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4" w:tplc="A8C63C86">
      <w:numFmt w:val="bullet"/>
      <w:lvlText w:val="•"/>
      <w:lvlJc w:val="left"/>
      <w:pPr>
        <w:ind w:left="2900" w:hanging="360"/>
      </w:pPr>
      <w:rPr>
        <w:rFonts w:hint="default"/>
        <w:lang w:val="en-US" w:eastAsia="en-US" w:bidi="ar-SA"/>
      </w:rPr>
    </w:lvl>
    <w:lvl w:ilvl="5" w:tplc="4C1AF15E">
      <w:numFmt w:val="bullet"/>
      <w:lvlText w:val="•"/>
      <w:lvlJc w:val="left"/>
      <w:pPr>
        <w:ind w:left="4036" w:hanging="360"/>
      </w:pPr>
      <w:rPr>
        <w:rFonts w:hint="default"/>
        <w:lang w:val="en-US" w:eastAsia="en-US" w:bidi="ar-SA"/>
      </w:rPr>
    </w:lvl>
    <w:lvl w:ilvl="6" w:tplc="57605EE0">
      <w:numFmt w:val="bullet"/>
      <w:lvlText w:val="•"/>
      <w:lvlJc w:val="left"/>
      <w:pPr>
        <w:ind w:left="5173" w:hanging="360"/>
      </w:pPr>
      <w:rPr>
        <w:rFonts w:hint="default"/>
        <w:lang w:val="en-US" w:eastAsia="en-US" w:bidi="ar-SA"/>
      </w:rPr>
    </w:lvl>
    <w:lvl w:ilvl="7" w:tplc="47FAA8C4">
      <w:numFmt w:val="bullet"/>
      <w:lvlText w:val="•"/>
      <w:lvlJc w:val="left"/>
      <w:pPr>
        <w:ind w:left="6310" w:hanging="360"/>
      </w:pPr>
      <w:rPr>
        <w:rFonts w:hint="default"/>
        <w:lang w:val="en-US" w:eastAsia="en-US" w:bidi="ar-SA"/>
      </w:rPr>
    </w:lvl>
    <w:lvl w:ilvl="8" w:tplc="D3B6A6E0">
      <w:numFmt w:val="bullet"/>
      <w:lvlText w:val="•"/>
      <w:lvlJc w:val="left"/>
      <w:pPr>
        <w:ind w:left="7446" w:hanging="360"/>
      </w:pPr>
      <w:rPr>
        <w:rFonts w:hint="default"/>
        <w:lang w:val="en-US" w:eastAsia="en-US" w:bidi="ar-SA"/>
      </w:rPr>
    </w:lvl>
  </w:abstractNum>
  <w:abstractNum w:abstractNumId="17" w15:restartNumberingAfterBreak="0">
    <w:nsid w:val="26874FA5"/>
    <w:multiLevelType w:val="singleLevel"/>
    <w:tmpl w:val="88A0DD6E"/>
    <w:lvl w:ilvl="0">
      <w:start w:val="1"/>
      <w:numFmt w:val="decimal"/>
      <w:lvlText w:val="%1)"/>
      <w:lvlJc w:val="left"/>
      <w:pPr>
        <w:tabs>
          <w:tab w:val="num" w:pos="2160"/>
        </w:tabs>
        <w:ind w:left="2160" w:hanging="720"/>
      </w:pPr>
      <w:rPr>
        <w:rFonts w:hint="default"/>
      </w:rPr>
    </w:lvl>
  </w:abstractNum>
  <w:abstractNum w:abstractNumId="18" w15:restartNumberingAfterBreak="0">
    <w:nsid w:val="299F763B"/>
    <w:multiLevelType w:val="hybridMultilevel"/>
    <w:tmpl w:val="A888E41A"/>
    <w:lvl w:ilvl="0" w:tplc="28FCABCE">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2C74EB"/>
    <w:multiLevelType w:val="multilevel"/>
    <w:tmpl w:val="52FE6F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C382DFA"/>
    <w:multiLevelType w:val="multilevel"/>
    <w:tmpl w:val="121E7F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DD1500"/>
    <w:multiLevelType w:val="multilevel"/>
    <w:tmpl w:val="9020A0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884CF6"/>
    <w:multiLevelType w:val="multilevel"/>
    <w:tmpl w:val="67FA38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CE052E"/>
    <w:multiLevelType w:val="multilevel"/>
    <w:tmpl w:val="BEA69BF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B3052F7"/>
    <w:multiLevelType w:val="multilevel"/>
    <w:tmpl w:val="EA204E36"/>
    <w:lvl w:ilvl="0">
      <w:start w:val="1"/>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3C6B2732"/>
    <w:multiLevelType w:val="hybridMultilevel"/>
    <w:tmpl w:val="C20A8E54"/>
    <w:lvl w:ilvl="0" w:tplc="CBBED944">
      <w:start w:val="4"/>
      <w:numFmt w:val="lowerRoman"/>
      <w:lvlText w:val="(%1)"/>
      <w:lvlJc w:val="left"/>
      <w:pPr>
        <w:ind w:left="475" w:hanging="406"/>
      </w:pPr>
      <w:rPr>
        <w:rFonts w:ascii="Calibri" w:eastAsia="Calibri" w:hAnsi="Calibri" w:cs="Calibri" w:hint="default"/>
        <w:b w:val="0"/>
        <w:bCs w:val="0"/>
        <w:i w:val="0"/>
        <w:iCs w:val="0"/>
        <w:spacing w:val="0"/>
        <w:w w:val="99"/>
        <w:sz w:val="20"/>
        <w:szCs w:val="20"/>
        <w:lang w:val="en-US" w:eastAsia="en-US" w:bidi="ar-SA"/>
      </w:rPr>
    </w:lvl>
    <w:lvl w:ilvl="1" w:tplc="A230A230">
      <w:numFmt w:val="bullet"/>
      <w:lvlText w:val="•"/>
      <w:lvlJc w:val="left"/>
      <w:pPr>
        <w:ind w:left="1404" w:hanging="406"/>
      </w:pPr>
      <w:rPr>
        <w:rFonts w:hint="default"/>
        <w:lang w:val="en-US" w:eastAsia="en-US" w:bidi="ar-SA"/>
      </w:rPr>
    </w:lvl>
    <w:lvl w:ilvl="2" w:tplc="99609572">
      <w:numFmt w:val="bullet"/>
      <w:lvlText w:val="•"/>
      <w:lvlJc w:val="left"/>
      <w:pPr>
        <w:ind w:left="2328" w:hanging="406"/>
      </w:pPr>
      <w:rPr>
        <w:rFonts w:hint="default"/>
        <w:lang w:val="en-US" w:eastAsia="en-US" w:bidi="ar-SA"/>
      </w:rPr>
    </w:lvl>
    <w:lvl w:ilvl="3" w:tplc="E3060F2C">
      <w:numFmt w:val="bullet"/>
      <w:lvlText w:val="•"/>
      <w:lvlJc w:val="left"/>
      <w:pPr>
        <w:ind w:left="3252" w:hanging="406"/>
      </w:pPr>
      <w:rPr>
        <w:rFonts w:hint="default"/>
        <w:lang w:val="en-US" w:eastAsia="en-US" w:bidi="ar-SA"/>
      </w:rPr>
    </w:lvl>
    <w:lvl w:ilvl="4" w:tplc="6D6A13FA">
      <w:numFmt w:val="bullet"/>
      <w:lvlText w:val="•"/>
      <w:lvlJc w:val="left"/>
      <w:pPr>
        <w:ind w:left="4176" w:hanging="406"/>
      </w:pPr>
      <w:rPr>
        <w:rFonts w:hint="default"/>
        <w:lang w:val="en-US" w:eastAsia="en-US" w:bidi="ar-SA"/>
      </w:rPr>
    </w:lvl>
    <w:lvl w:ilvl="5" w:tplc="9BCA1B54">
      <w:numFmt w:val="bullet"/>
      <w:lvlText w:val="•"/>
      <w:lvlJc w:val="left"/>
      <w:pPr>
        <w:ind w:left="5100" w:hanging="406"/>
      </w:pPr>
      <w:rPr>
        <w:rFonts w:hint="default"/>
        <w:lang w:val="en-US" w:eastAsia="en-US" w:bidi="ar-SA"/>
      </w:rPr>
    </w:lvl>
    <w:lvl w:ilvl="6" w:tplc="BF6E8E78">
      <w:numFmt w:val="bullet"/>
      <w:lvlText w:val="•"/>
      <w:lvlJc w:val="left"/>
      <w:pPr>
        <w:ind w:left="6024" w:hanging="406"/>
      </w:pPr>
      <w:rPr>
        <w:rFonts w:hint="default"/>
        <w:lang w:val="en-US" w:eastAsia="en-US" w:bidi="ar-SA"/>
      </w:rPr>
    </w:lvl>
    <w:lvl w:ilvl="7" w:tplc="349213CC">
      <w:numFmt w:val="bullet"/>
      <w:lvlText w:val="•"/>
      <w:lvlJc w:val="left"/>
      <w:pPr>
        <w:ind w:left="6948" w:hanging="406"/>
      </w:pPr>
      <w:rPr>
        <w:rFonts w:hint="default"/>
        <w:lang w:val="en-US" w:eastAsia="en-US" w:bidi="ar-SA"/>
      </w:rPr>
    </w:lvl>
    <w:lvl w:ilvl="8" w:tplc="EF72A8B8">
      <w:numFmt w:val="bullet"/>
      <w:lvlText w:val="•"/>
      <w:lvlJc w:val="left"/>
      <w:pPr>
        <w:ind w:left="7872" w:hanging="406"/>
      </w:pPr>
      <w:rPr>
        <w:rFonts w:hint="default"/>
        <w:lang w:val="en-US" w:eastAsia="en-US" w:bidi="ar-SA"/>
      </w:rPr>
    </w:lvl>
  </w:abstractNum>
  <w:abstractNum w:abstractNumId="26" w15:restartNumberingAfterBreak="0">
    <w:nsid w:val="41004FF0"/>
    <w:multiLevelType w:val="multilevel"/>
    <w:tmpl w:val="E2D251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4C57383"/>
    <w:multiLevelType w:val="multilevel"/>
    <w:tmpl w:val="89C607E2"/>
    <w:lvl w:ilvl="0">
      <w:start w:val="2"/>
      <w:numFmt w:val="upperLetter"/>
      <w:lvlText w:val="%1."/>
      <w:lvlJc w:val="left"/>
      <w:pPr>
        <w:tabs>
          <w:tab w:val="num" w:pos="720"/>
        </w:tabs>
        <w:ind w:left="720" w:hanging="360"/>
      </w:pPr>
      <w:rPr>
        <w:b/>
        <w:bCs/>
        <w:color w:val="auto"/>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4B414633"/>
    <w:multiLevelType w:val="hybridMultilevel"/>
    <w:tmpl w:val="0CE894EA"/>
    <w:lvl w:ilvl="0" w:tplc="9F5CF24C">
      <w:start w:val="1"/>
      <w:numFmt w:val="lowerLetter"/>
      <w:lvlText w:val="(%1)"/>
      <w:lvlJc w:val="left"/>
      <w:pPr>
        <w:ind w:left="3960" w:hanging="360"/>
      </w:p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29" w15:restartNumberingAfterBreak="0">
    <w:nsid w:val="4D5D3A2D"/>
    <w:multiLevelType w:val="multilevel"/>
    <w:tmpl w:val="410A97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30943C1"/>
    <w:multiLevelType w:val="multilevel"/>
    <w:tmpl w:val="13F04D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2E6179"/>
    <w:multiLevelType w:val="multilevel"/>
    <w:tmpl w:val="40B01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035ECF"/>
    <w:multiLevelType w:val="hybridMultilevel"/>
    <w:tmpl w:val="0770A84A"/>
    <w:lvl w:ilvl="0" w:tplc="B7E66A04">
      <w:start w:val="1"/>
      <w:numFmt w:val="lowerLetter"/>
      <w:lvlText w:val="%1."/>
      <w:lvlJc w:val="left"/>
      <w:pPr>
        <w:ind w:left="1180" w:hanging="360"/>
      </w:pPr>
      <w:rPr>
        <w:rFonts w:ascii="Times New Roman" w:eastAsia="Times New Roman" w:hAnsi="Times New Roman" w:cs="Times New Roman" w:hint="default"/>
        <w:spacing w:val="-26"/>
        <w:w w:val="100"/>
        <w:sz w:val="24"/>
        <w:szCs w:val="24"/>
        <w:lang w:val="en-US" w:eastAsia="en-US" w:bidi="en-US"/>
      </w:rPr>
    </w:lvl>
    <w:lvl w:ilvl="1" w:tplc="868C3E62">
      <w:numFmt w:val="bullet"/>
      <w:lvlText w:val="•"/>
      <w:lvlJc w:val="left"/>
      <w:pPr>
        <w:ind w:left="2020" w:hanging="360"/>
      </w:pPr>
      <w:rPr>
        <w:rFonts w:hint="default"/>
        <w:lang w:val="en-US" w:eastAsia="en-US" w:bidi="en-US"/>
      </w:rPr>
    </w:lvl>
    <w:lvl w:ilvl="2" w:tplc="C512F036">
      <w:numFmt w:val="bullet"/>
      <w:lvlText w:val="•"/>
      <w:lvlJc w:val="left"/>
      <w:pPr>
        <w:ind w:left="2860" w:hanging="360"/>
      </w:pPr>
      <w:rPr>
        <w:rFonts w:hint="default"/>
        <w:lang w:val="en-US" w:eastAsia="en-US" w:bidi="en-US"/>
      </w:rPr>
    </w:lvl>
    <w:lvl w:ilvl="3" w:tplc="D6B694BC">
      <w:numFmt w:val="bullet"/>
      <w:lvlText w:val="•"/>
      <w:lvlJc w:val="left"/>
      <w:pPr>
        <w:ind w:left="3700" w:hanging="360"/>
      </w:pPr>
      <w:rPr>
        <w:rFonts w:hint="default"/>
        <w:lang w:val="en-US" w:eastAsia="en-US" w:bidi="en-US"/>
      </w:rPr>
    </w:lvl>
    <w:lvl w:ilvl="4" w:tplc="90FEFCAA">
      <w:numFmt w:val="bullet"/>
      <w:lvlText w:val="•"/>
      <w:lvlJc w:val="left"/>
      <w:pPr>
        <w:ind w:left="4540" w:hanging="360"/>
      </w:pPr>
      <w:rPr>
        <w:rFonts w:hint="default"/>
        <w:lang w:val="en-US" w:eastAsia="en-US" w:bidi="en-US"/>
      </w:rPr>
    </w:lvl>
    <w:lvl w:ilvl="5" w:tplc="C85E708E">
      <w:numFmt w:val="bullet"/>
      <w:lvlText w:val="•"/>
      <w:lvlJc w:val="left"/>
      <w:pPr>
        <w:ind w:left="5380" w:hanging="360"/>
      </w:pPr>
      <w:rPr>
        <w:rFonts w:hint="default"/>
        <w:lang w:val="en-US" w:eastAsia="en-US" w:bidi="en-US"/>
      </w:rPr>
    </w:lvl>
    <w:lvl w:ilvl="6" w:tplc="57327EA4">
      <w:numFmt w:val="bullet"/>
      <w:lvlText w:val="•"/>
      <w:lvlJc w:val="left"/>
      <w:pPr>
        <w:ind w:left="6220" w:hanging="360"/>
      </w:pPr>
      <w:rPr>
        <w:rFonts w:hint="default"/>
        <w:lang w:val="en-US" w:eastAsia="en-US" w:bidi="en-US"/>
      </w:rPr>
    </w:lvl>
    <w:lvl w:ilvl="7" w:tplc="EC6C7506">
      <w:numFmt w:val="bullet"/>
      <w:lvlText w:val="•"/>
      <w:lvlJc w:val="left"/>
      <w:pPr>
        <w:ind w:left="7060" w:hanging="360"/>
      </w:pPr>
      <w:rPr>
        <w:rFonts w:hint="default"/>
        <w:lang w:val="en-US" w:eastAsia="en-US" w:bidi="en-US"/>
      </w:rPr>
    </w:lvl>
    <w:lvl w:ilvl="8" w:tplc="EEF6091C">
      <w:numFmt w:val="bullet"/>
      <w:lvlText w:val="•"/>
      <w:lvlJc w:val="left"/>
      <w:pPr>
        <w:ind w:left="7900" w:hanging="360"/>
      </w:pPr>
      <w:rPr>
        <w:rFonts w:hint="default"/>
        <w:lang w:val="en-US" w:eastAsia="en-US" w:bidi="en-US"/>
      </w:rPr>
    </w:lvl>
  </w:abstractNum>
  <w:abstractNum w:abstractNumId="33" w15:restartNumberingAfterBreak="0">
    <w:nsid w:val="5F504CCC"/>
    <w:multiLevelType w:val="multilevel"/>
    <w:tmpl w:val="CD76A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E0277"/>
    <w:multiLevelType w:val="multilevel"/>
    <w:tmpl w:val="95464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2E1695"/>
    <w:multiLevelType w:val="multilevel"/>
    <w:tmpl w:val="30AEF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652BD0"/>
    <w:multiLevelType w:val="hybridMultilevel"/>
    <w:tmpl w:val="7284BF48"/>
    <w:lvl w:ilvl="0" w:tplc="E99A58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59D0CF9"/>
    <w:multiLevelType w:val="hybridMultilevel"/>
    <w:tmpl w:val="C5A6F2E8"/>
    <w:lvl w:ilvl="0" w:tplc="4682801E">
      <w:start w:val="11"/>
      <w:numFmt w:val="lowerLetter"/>
      <w:lvlText w:val="%1."/>
      <w:lvlJc w:val="left"/>
      <w:pPr>
        <w:ind w:left="1540" w:hanging="720"/>
      </w:pPr>
      <w:rPr>
        <w:rFonts w:ascii="Times New Roman" w:eastAsia="Times New Roman" w:hAnsi="Times New Roman" w:cs="Times New Roman" w:hint="default"/>
        <w:spacing w:val="-2"/>
        <w:w w:val="100"/>
        <w:sz w:val="24"/>
        <w:szCs w:val="24"/>
        <w:lang w:val="en-US" w:eastAsia="en-US" w:bidi="en-US"/>
      </w:rPr>
    </w:lvl>
    <w:lvl w:ilvl="1" w:tplc="7CB24688">
      <w:start w:val="1"/>
      <w:numFmt w:val="decimal"/>
      <w:lvlText w:val="%2."/>
      <w:lvlJc w:val="left"/>
      <w:pPr>
        <w:ind w:left="1900" w:hanging="360"/>
      </w:pPr>
      <w:rPr>
        <w:rFonts w:ascii="Times New Roman" w:eastAsia="Times New Roman" w:hAnsi="Times New Roman" w:cs="Times New Roman" w:hint="default"/>
        <w:spacing w:val="-15"/>
        <w:w w:val="100"/>
        <w:sz w:val="24"/>
        <w:szCs w:val="24"/>
        <w:lang w:val="en-US" w:eastAsia="en-US" w:bidi="en-US"/>
      </w:rPr>
    </w:lvl>
    <w:lvl w:ilvl="2" w:tplc="1CDECD90">
      <w:numFmt w:val="bullet"/>
      <w:lvlText w:val="•"/>
      <w:lvlJc w:val="left"/>
      <w:pPr>
        <w:ind w:left="2753" w:hanging="360"/>
      </w:pPr>
      <w:rPr>
        <w:rFonts w:hint="default"/>
        <w:lang w:val="en-US" w:eastAsia="en-US" w:bidi="en-US"/>
      </w:rPr>
    </w:lvl>
    <w:lvl w:ilvl="3" w:tplc="879621F8">
      <w:numFmt w:val="bullet"/>
      <w:lvlText w:val="•"/>
      <w:lvlJc w:val="left"/>
      <w:pPr>
        <w:ind w:left="3606" w:hanging="360"/>
      </w:pPr>
      <w:rPr>
        <w:rFonts w:hint="default"/>
        <w:lang w:val="en-US" w:eastAsia="en-US" w:bidi="en-US"/>
      </w:rPr>
    </w:lvl>
    <w:lvl w:ilvl="4" w:tplc="A23690A2">
      <w:numFmt w:val="bullet"/>
      <w:lvlText w:val="•"/>
      <w:lvlJc w:val="left"/>
      <w:pPr>
        <w:ind w:left="4460" w:hanging="360"/>
      </w:pPr>
      <w:rPr>
        <w:rFonts w:hint="default"/>
        <w:lang w:val="en-US" w:eastAsia="en-US" w:bidi="en-US"/>
      </w:rPr>
    </w:lvl>
    <w:lvl w:ilvl="5" w:tplc="27DED9A6">
      <w:numFmt w:val="bullet"/>
      <w:lvlText w:val="•"/>
      <w:lvlJc w:val="left"/>
      <w:pPr>
        <w:ind w:left="5313" w:hanging="360"/>
      </w:pPr>
      <w:rPr>
        <w:rFonts w:hint="default"/>
        <w:lang w:val="en-US" w:eastAsia="en-US" w:bidi="en-US"/>
      </w:rPr>
    </w:lvl>
    <w:lvl w:ilvl="6" w:tplc="449C9CCC">
      <w:numFmt w:val="bullet"/>
      <w:lvlText w:val="•"/>
      <w:lvlJc w:val="left"/>
      <w:pPr>
        <w:ind w:left="6166" w:hanging="360"/>
      </w:pPr>
      <w:rPr>
        <w:rFonts w:hint="default"/>
        <w:lang w:val="en-US" w:eastAsia="en-US" w:bidi="en-US"/>
      </w:rPr>
    </w:lvl>
    <w:lvl w:ilvl="7" w:tplc="D26C10AA">
      <w:numFmt w:val="bullet"/>
      <w:lvlText w:val="•"/>
      <w:lvlJc w:val="left"/>
      <w:pPr>
        <w:ind w:left="7020" w:hanging="360"/>
      </w:pPr>
      <w:rPr>
        <w:rFonts w:hint="default"/>
        <w:lang w:val="en-US" w:eastAsia="en-US" w:bidi="en-US"/>
      </w:rPr>
    </w:lvl>
    <w:lvl w:ilvl="8" w:tplc="94A2AFDE">
      <w:numFmt w:val="bullet"/>
      <w:lvlText w:val="•"/>
      <w:lvlJc w:val="left"/>
      <w:pPr>
        <w:ind w:left="7873" w:hanging="360"/>
      </w:pPr>
      <w:rPr>
        <w:rFonts w:hint="default"/>
        <w:lang w:val="en-US" w:eastAsia="en-US" w:bidi="en-US"/>
      </w:rPr>
    </w:lvl>
  </w:abstractNum>
  <w:abstractNum w:abstractNumId="38" w15:restartNumberingAfterBreak="0">
    <w:nsid w:val="6A2676AA"/>
    <w:multiLevelType w:val="hybridMultilevel"/>
    <w:tmpl w:val="9796E424"/>
    <w:lvl w:ilvl="0" w:tplc="77D6A9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AA049C4"/>
    <w:multiLevelType w:val="hybridMultilevel"/>
    <w:tmpl w:val="4F40A16C"/>
    <w:lvl w:ilvl="0" w:tplc="488A533C">
      <w:start w:val="1"/>
      <w:numFmt w:val="lowerLetter"/>
      <w:lvlText w:val="(%1)"/>
      <w:lvlJc w:val="left"/>
      <w:pPr>
        <w:ind w:left="1180" w:hanging="360"/>
      </w:pPr>
      <w:rPr>
        <w:rFonts w:ascii="Times New Roman" w:eastAsia="Times New Roman" w:hAnsi="Times New Roman" w:cs="Times New Roman" w:hint="default"/>
        <w:spacing w:val="-27"/>
        <w:w w:val="100"/>
        <w:sz w:val="24"/>
        <w:szCs w:val="24"/>
        <w:lang w:val="en-US" w:eastAsia="en-US" w:bidi="en-US"/>
      </w:rPr>
    </w:lvl>
    <w:lvl w:ilvl="1" w:tplc="A178E2D8">
      <w:numFmt w:val="bullet"/>
      <w:lvlText w:val="•"/>
      <w:lvlJc w:val="left"/>
      <w:pPr>
        <w:ind w:left="2020" w:hanging="360"/>
      </w:pPr>
      <w:rPr>
        <w:rFonts w:hint="default"/>
        <w:lang w:val="en-US" w:eastAsia="en-US" w:bidi="en-US"/>
      </w:rPr>
    </w:lvl>
    <w:lvl w:ilvl="2" w:tplc="2D128E3A">
      <w:numFmt w:val="bullet"/>
      <w:lvlText w:val="•"/>
      <w:lvlJc w:val="left"/>
      <w:pPr>
        <w:ind w:left="2860" w:hanging="360"/>
      </w:pPr>
      <w:rPr>
        <w:rFonts w:hint="default"/>
        <w:lang w:val="en-US" w:eastAsia="en-US" w:bidi="en-US"/>
      </w:rPr>
    </w:lvl>
    <w:lvl w:ilvl="3" w:tplc="EC5049BA">
      <w:numFmt w:val="bullet"/>
      <w:lvlText w:val="•"/>
      <w:lvlJc w:val="left"/>
      <w:pPr>
        <w:ind w:left="3700" w:hanging="360"/>
      </w:pPr>
      <w:rPr>
        <w:rFonts w:hint="default"/>
        <w:lang w:val="en-US" w:eastAsia="en-US" w:bidi="en-US"/>
      </w:rPr>
    </w:lvl>
    <w:lvl w:ilvl="4" w:tplc="F60CD8E4">
      <w:numFmt w:val="bullet"/>
      <w:lvlText w:val="•"/>
      <w:lvlJc w:val="left"/>
      <w:pPr>
        <w:ind w:left="4540" w:hanging="360"/>
      </w:pPr>
      <w:rPr>
        <w:rFonts w:hint="default"/>
        <w:lang w:val="en-US" w:eastAsia="en-US" w:bidi="en-US"/>
      </w:rPr>
    </w:lvl>
    <w:lvl w:ilvl="5" w:tplc="1EEEFBE6">
      <w:numFmt w:val="bullet"/>
      <w:lvlText w:val="•"/>
      <w:lvlJc w:val="left"/>
      <w:pPr>
        <w:ind w:left="5380" w:hanging="360"/>
      </w:pPr>
      <w:rPr>
        <w:rFonts w:hint="default"/>
        <w:lang w:val="en-US" w:eastAsia="en-US" w:bidi="en-US"/>
      </w:rPr>
    </w:lvl>
    <w:lvl w:ilvl="6" w:tplc="4F5C0BB4">
      <w:numFmt w:val="bullet"/>
      <w:lvlText w:val="•"/>
      <w:lvlJc w:val="left"/>
      <w:pPr>
        <w:ind w:left="6220" w:hanging="360"/>
      </w:pPr>
      <w:rPr>
        <w:rFonts w:hint="default"/>
        <w:lang w:val="en-US" w:eastAsia="en-US" w:bidi="en-US"/>
      </w:rPr>
    </w:lvl>
    <w:lvl w:ilvl="7" w:tplc="61D0FC64">
      <w:numFmt w:val="bullet"/>
      <w:lvlText w:val="•"/>
      <w:lvlJc w:val="left"/>
      <w:pPr>
        <w:ind w:left="7060" w:hanging="360"/>
      </w:pPr>
      <w:rPr>
        <w:rFonts w:hint="default"/>
        <w:lang w:val="en-US" w:eastAsia="en-US" w:bidi="en-US"/>
      </w:rPr>
    </w:lvl>
    <w:lvl w:ilvl="8" w:tplc="1038A486">
      <w:numFmt w:val="bullet"/>
      <w:lvlText w:val="•"/>
      <w:lvlJc w:val="left"/>
      <w:pPr>
        <w:ind w:left="7900" w:hanging="360"/>
      </w:pPr>
      <w:rPr>
        <w:rFonts w:hint="default"/>
        <w:lang w:val="en-US" w:eastAsia="en-US" w:bidi="en-US"/>
      </w:rPr>
    </w:lvl>
  </w:abstractNum>
  <w:abstractNum w:abstractNumId="40" w15:restartNumberingAfterBreak="0">
    <w:nsid w:val="6B667209"/>
    <w:multiLevelType w:val="multilevel"/>
    <w:tmpl w:val="61849A18"/>
    <w:lvl w:ilvl="0">
      <w:start w:val="3"/>
      <w:numFmt w:val="upperLetter"/>
      <w:lvlText w:val="%1."/>
      <w:lvlJc w:val="left"/>
      <w:pPr>
        <w:tabs>
          <w:tab w:val="num" w:pos="720"/>
        </w:tabs>
        <w:ind w:left="720" w:hanging="360"/>
      </w:pPr>
      <w:rPr>
        <w:b/>
        <w:bCs/>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6C5A79BE"/>
    <w:multiLevelType w:val="hybridMultilevel"/>
    <w:tmpl w:val="EC088C9A"/>
    <w:lvl w:ilvl="0" w:tplc="C046E3A6">
      <w:start w:val="1"/>
      <w:numFmt w:val="decimal"/>
      <w:lvlText w:val="%1."/>
      <w:lvlJc w:val="left"/>
      <w:pPr>
        <w:ind w:left="1080" w:hanging="360"/>
      </w:pPr>
      <w:rPr>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D4072D3"/>
    <w:multiLevelType w:val="multilevel"/>
    <w:tmpl w:val="C32ABE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1952CAE"/>
    <w:multiLevelType w:val="hybridMultilevel"/>
    <w:tmpl w:val="70584EAC"/>
    <w:lvl w:ilvl="0" w:tplc="C5F86D7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93F2E63"/>
    <w:multiLevelType w:val="multilevel"/>
    <w:tmpl w:val="8C5049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B401D89"/>
    <w:multiLevelType w:val="multilevel"/>
    <w:tmpl w:val="7A0C83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04071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65022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685390">
    <w:abstractNumId w:val="37"/>
  </w:num>
  <w:num w:numId="4" w16cid:durableId="695810078">
    <w:abstractNumId w:val="39"/>
  </w:num>
  <w:num w:numId="5" w16cid:durableId="872693894">
    <w:abstractNumId w:val="32"/>
  </w:num>
  <w:num w:numId="6" w16cid:durableId="662129418">
    <w:abstractNumId w:val="17"/>
  </w:num>
  <w:num w:numId="7" w16cid:durableId="10691128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972243">
    <w:abstractNumId w:val="18"/>
  </w:num>
  <w:num w:numId="9" w16cid:durableId="2138910582">
    <w:abstractNumId w:val="36"/>
  </w:num>
  <w:num w:numId="10" w16cid:durableId="299071334">
    <w:abstractNumId w:val="43"/>
  </w:num>
  <w:num w:numId="11" w16cid:durableId="198130833">
    <w:abstractNumId w:val="8"/>
  </w:num>
  <w:num w:numId="12" w16cid:durableId="1720741210">
    <w:abstractNumId w:val="14"/>
  </w:num>
  <w:num w:numId="13" w16cid:durableId="1319771154">
    <w:abstractNumId w:val="9"/>
  </w:num>
  <w:num w:numId="14" w16cid:durableId="1139110435">
    <w:abstractNumId w:val="25"/>
  </w:num>
  <w:num w:numId="15" w16cid:durableId="719325902">
    <w:abstractNumId w:val="11"/>
  </w:num>
  <w:num w:numId="16" w16cid:durableId="615064300">
    <w:abstractNumId w:val="10"/>
  </w:num>
  <w:num w:numId="17" w16cid:durableId="1014841615">
    <w:abstractNumId w:val="24"/>
  </w:num>
  <w:num w:numId="18" w16cid:durableId="2026470558">
    <w:abstractNumId w:val="13"/>
  </w:num>
  <w:num w:numId="19" w16cid:durableId="1159076459">
    <w:abstractNumId w:val="6"/>
  </w:num>
  <w:num w:numId="20" w16cid:durableId="1999460803">
    <w:abstractNumId w:val="21"/>
  </w:num>
  <w:num w:numId="21" w16cid:durableId="571743335">
    <w:abstractNumId w:val="20"/>
  </w:num>
  <w:num w:numId="22" w16cid:durableId="2080781150">
    <w:abstractNumId w:val="27"/>
  </w:num>
  <w:num w:numId="23" w16cid:durableId="1160998931">
    <w:abstractNumId w:val="35"/>
  </w:num>
  <w:num w:numId="24" w16cid:durableId="1765375183">
    <w:abstractNumId w:val="4"/>
  </w:num>
  <w:num w:numId="25" w16cid:durableId="1761633109">
    <w:abstractNumId w:val="34"/>
  </w:num>
  <w:num w:numId="26" w16cid:durableId="603029018">
    <w:abstractNumId w:val="0"/>
  </w:num>
  <w:num w:numId="27" w16cid:durableId="1556745225">
    <w:abstractNumId w:val="44"/>
  </w:num>
  <w:num w:numId="28" w16cid:durableId="1192692666">
    <w:abstractNumId w:val="42"/>
  </w:num>
  <w:num w:numId="29" w16cid:durableId="1644849631">
    <w:abstractNumId w:val="3"/>
  </w:num>
  <w:num w:numId="30" w16cid:durableId="442695963">
    <w:abstractNumId w:val="31"/>
  </w:num>
  <w:num w:numId="31" w16cid:durableId="1536961918">
    <w:abstractNumId w:val="7"/>
  </w:num>
  <w:num w:numId="32" w16cid:durableId="125318789">
    <w:abstractNumId w:val="2"/>
  </w:num>
  <w:num w:numId="33" w16cid:durableId="194663677">
    <w:abstractNumId w:val="30"/>
  </w:num>
  <w:num w:numId="34" w16cid:durableId="4598246">
    <w:abstractNumId w:val="5"/>
  </w:num>
  <w:num w:numId="35" w16cid:durableId="456532764">
    <w:abstractNumId w:val="12"/>
  </w:num>
  <w:num w:numId="36" w16cid:durableId="1666349929">
    <w:abstractNumId w:val="19"/>
  </w:num>
  <w:num w:numId="37" w16cid:durableId="2133789460">
    <w:abstractNumId w:val="29"/>
  </w:num>
  <w:num w:numId="38" w16cid:durableId="922252480">
    <w:abstractNumId w:val="26"/>
  </w:num>
  <w:num w:numId="39" w16cid:durableId="1643802347">
    <w:abstractNumId w:val="23"/>
  </w:num>
  <w:num w:numId="40" w16cid:durableId="907376264">
    <w:abstractNumId w:val="40"/>
  </w:num>
  <w:num w:numId="41" w16cid:durableId="663631731">
    <w:abstractNumId w:val="1"/>
  </w:num>
  <w:num w:numId="42" w16cid:durableId="864170252">
    <w:abstractNumId w:val="45"/>
  </w:num>
  <w:num w:numId="43" w16cid:durableId="1910532711">
    <w:abstractNumId w:val="33"/>
  </w:num>
  <w:num w:numId="44" w16cid:durableId="2103335855">
    <w:abstractNumId w:val="22"/>
  </w:num>
  <w:num w:numId="45" w16cid:durableId="1342661158">
    <w:abstractNumId w:val="16"/>
  </w:num>
  <w:num w:numId="46" w16cid:durableId="3581649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20"/>
    <w:rsid w:val="00004247"/>
    <w:rsid w:val="00012328"/>
    <w:rsid w:val="00015490"/>
    <w:rsid w:val="000314F5"/>
    <w:rsid w:val="000317C7"/>
    <w:rsid w:val="00032AC0"/>
    <w:rsid w:val="000333EA"/>
    <w:rsid w:val="00035391"/>
    <w:rsid w:val="00036276"/>
    <w:rsid w:val="0005025C"/>
    <w:rsid w:val="000630D5"/>
    <w:rsid w:val="000662D3"/>
    <w:rsid w:val="000728C9"/>
    <w:rsid w:val="0009000E"/>
    <w:rsid w:val="000905BE"/>
    <w:rsid w:val="000A5786"/>
    <w:rsid w:val="000B13E8"/>
    <w:rsid w:val="000B37EB"/>
    <w:rsid w:val="000B4416"/>
    <w:rsid w:val="000B552C"/>
    <w:rsid w:val="000B6E17"/>
    <w:rsid w:val="000B7A24"/>
    <w:rsid w:val="000C1372"/>
    <w:rsid w:val="000D5DE8"/>
    <w:rsid w:val="000D6C2A"/>
    <w:rsid w:val="000E7780"/>
    <w:rsid w:val="000F1303"/>
    <w:rsid w:val="000F2D8B"/>
    <w:rsid w:val="000F48FA"/>
    <w:rsid w:val="000F4B5E"/>
    <w:rsid w:val="001005A3"/>
    <w:rsid w:val="001137BD"/>
    <w:rsid w:val="00117E15"/>
    <w:rsid w:val="00126109"/>
    <w:rsid w:val="00130AB3"/>
    <w:rsid w:val="00131B0A"/>
    <w:rsid w:val="0013215C"/>
    <w:rsid w:val="0013216F"/>
    <w:rsid w:val="00132DC0"/>
    <w:rsid w:val="0013303D"/>
    <w:rsid w:val="0013536B"/>
    <w:rsid w:val="00137EC4"/>
    <w:rsid w:val="001405DC"/>
    <w:rsid w:val="001473C6"/>
    <w:rsid w:val="00154647"/>
    <w:rsid w:val="001566F8"/>
    <w:rsid w:val="001707DF"/>
    <w:rsid w:val="001742BD"/>
    <w:rsid w:val="001763E4"/>
    <w:rsid w:val="0017781F"/>
    <w:rsid w:val="00187D60"/>
    <w:rsid w:val="00191D82"/>
    <w:rsid w:val="001934C0"/>
    <w:rsid w:val="00195BD9"/>
    <w:rsid w:val="00196288"/>
    <w:rsid w:val="001A2950"/>
    <w:rsid w:val="001A46F9"/>
    <w:rsid w:val="001B2408"/>
    <w:rsid w:val="001B6559"/>
    <w:rsid w:val="001C0856"/>
    <w:rsid w:val="001D0E39"/>
    <w:rsid w:val="001D13FE"/>
    <w:rsid w:val="001D2EFC"/>
    <w:rsid w:val="001D3DC6"/>
    <w:rsid w:val="001E0287"/>
    <w:rsid w:val="001E4F6B"/>
    <w:rsid w:val="001E7EA7"/>
    <w:rsid w:val="001F5513"/>
    <w:rsid w:val="002003B3"/>
    <w:rsid w:val="002121A5"/>
    <w:rsid w:val="002270C2"/>
    <w:rsid w:val="00236FD6"/>
    <w:rsid w:val="00241642"/>
    <w:rsid w:val="00243629"/>
    <w:rsid w:val="00244482"/>
    <w:rsid w:val="002527DE"/>
    <w:rsid w:val="00253BC3"/>
    <w:rsid w:val="00264319"/>
    <w:rsid w:val="002752F8"/>
    <w:rsid w:val="00283B6A"/>
    <w:rsid w:val="002906BD"/>
    <w:rsid w:val="0029629C"/>
    <w:rsid w:val="002C2049"/>
    <w:rsid w:val="002C4F19"/>
    <w:rsid w:val="002C5D87"/>
    <w:rsid w:val="002D16DE"/>
    <w:rsid w:val="002D29B2"/>
    <w:rsid w:val="002E025C"/>
    <w:rsid w:val="002E3FC7"/>
    <w:rsid w:val="002E60CD"/>
    <w:rsid w:val="002E7B32"/>
    <w:rsid w:val="00301F9E"/>
    <w:rsid w:val="00305DEE"/>
    <w:rsid w:val="00307ABE"/>
    <w:rsid w:val="00320F83"/>
    <w:rsid w:val="0032158C"/>
    <w:rsid w:val="00326707"/>
    <w:rsid w:val="00327A4D"/>
    <w:rsid w:val="00327E3F"/>
    <w:rsid w:val="00330A77"/>
    <w:rsid w:val="00334DAA"/>
    <w:rsid w:val="0033507B"/>
    <w:rsid w:val="00341783"/>
    <w:rsid w:val="003578CD"/>
    <w:rsid w:val="00362D7E"/>
    <w:rsid w:val="0036349D"/>
    <w:rsid w:val="0037092C"/>
    <w:rsid w:val="003718FD"/>
    <w:rsid w:val="00377CC5"/>
    <w:rsid w:val="003A32E5"/>
    <w:rsid w:val="003A501D"/>
    <w:rsid w:val="003B0BBA"/>
    <w:rsid w:val="003B1F27"/>
    <w:rsid w:val="003B4D3D"/>
    <w:rsid w:val="003C62D3"/>
    <w:rsid w:val="003C711D"/>
    <w:rsid w:val="003D1818"/>
    <w:rsid w:val="003D3AA5"/>
    <w:rsid w:val="003D4E76"/>
    <w:rsid w:val="003D6246"/>
    <w:rsid w:val="003E5D4C"/>
    <w:rsid w:val="003F0428"/>
    <w:rsid w:val="003F424D"/>
    <w:rsid w:val="00401D10"/>
    <w:rsid w:val="00403892"/>
    <w:rsid w:val="0040720C"/>
    <w:rsid w:val="00412C55"/>
    <w:rsid w:val="00420E91"/>
    <w:rsid w:val="0042110F"/>
    <w:rsid w:val="00430620"/>
    <w:rsid w:val="00431B71"/>
    <w:rsid w:val="0043443B"/>
    <w:rsid w:val="004356F1"/>
    <w:rsid w:val="004408ED"/>
    <w:rsid w:val="00442BEE"/>
    <w:rsid w:val="0044568B"/>
    <w:rsid w:val="0044731E"/>
    <w:rsid w:val="00464524"/>
    <w:rsid w:val="00465092"/>
    <w:rsid w:val="0046569E"/>
    <w:rsid w:val="0047028D"/>
    <w:rsid w:val="0047059A"/>
    <w:rsid w:val="00471A6F"/>
    <w:rsid w:val="00471B53"/>
    <w:rsid w:val="00472C6C"/>
    <w:rsid w:val="004757A0"/>
    <w:rsid w:val="00492771"/>
    <w:rsid w:val="004A0636"/>
    <w:rsid w:val="004A0CB0"/>
    <w:rsid w:val="004A778D"/>
    <w:rsid w:val="004A783E"/>
    <w:rsid w:val="004B0BE8"/>
    <w:rsid w:val="004B5AFB"/>
    <w:rsid w:val="004C379F"/>
    <w:rsid w:val="004D3514"/>
    <w:rsid w:val="004D6D67"/>
    <w:rsid w:val="004D7090"/>
    <w:rsid w:val="004F63ED"/>
    <w:rsid w:val="004F77DB"/>
    <w:rsid w:val="004F7842"/>
    <w:rsid w:val="00502052"/>
    <w:rsid w:val="00502A2B"/>
    <w:rsid w:val="0050428C"/>
    <w:rsid w:val="00506F9F"/>
    <w:rsid w:val="0051155E"/>
    <w:rsid w:val="0051185F"/>
    <w:rsid w:val="0051222E"/>
    <w:rsid w:val="005168DC"/>
    <w:rsid w:val="00532762"/>
    <w:rsid w:val="00535A4C"/>
    <w:rsid w:val="00542300"/>
    <w:rsid w:val="00547D29"/>
    <w:rsid w:val="005554D2"/>
    <w:rsid w:val="00556BA8"/>
    <w:rsid w:val="005604B7"/>
    <w:rsid w:val="005619E3"/>
    <w:rsid w:val="005629E0"/>
    <w:rsid w:val="00571949"/>
    <w:rsid w:val="00574D58"/>
    <w:rsid w:val="00580A85"/>
    <w:rsid w:val="005829A8"/>
    <w:rsid w:val="00584EAA"/>
    <w:rsid w:val="00594317"/>
    <w:rsid w:val="00594526"/>
    <w:rsid w:val="0059543C"/>
    <w:rsid w:val="005A6E66"/>
    <w:rsid w:val="005B739B"/>
    <w:rsid w:val="005B7FA0"/>
    <w:rsid w:val="005D31E1"/>
    <w:rsid w:val="005D4D69"/>
    <w:rsid w:val="005D7181"/>
    <w:rsid w:val="005E0327"/>
    <w:rsid w:val="005E41B4"/>
    <w:rsid w:val="005F20A2"/>
    <w:rsid w:val="005F2922"/>
    <w:rsid w:val="005F2932"/>
    <w:rsid w:val="005F640D"/>
    <w:rsid w:val="006021C9"/>
    <w:rsid w:val="006253DA"/>
    <w:rsid w:val="006311D3"/>
    <w:rsid w:val="006319A6"/>
    <w:rsid w:val="0063773E"/>
    <w:rsid w:val="00640052"/>
    <w:rsid w:val="006408CA"/>
    <w:rsid w:val="0066562A"/>
    <w:rsid w:val="00671DE1"/>
    <w:rsid w:val="0067367A"/>
    <w:rsid w:val="00683D95"/>
    <w:rsid w:val="0068429B"/>
    <w:rsid w:val="006B4DFA"/>
    <w:rsid w:val="006B5368"/>
    <w:rsid w:val="006B5900"/>
    <w:rsid w:val="006B726F"/>
    <w:rsid w:val="006B76D4"/>
    <w:rsid w:val="006C2260"/>
    <w:rsid w:val="006C257E"/>
    <w:rsid w:val="006C37D5"/>
    <w:rsid w:val="006C61A5"/>
    <w:rsid w:val="006C7B3C"/>
    <w:rsid w:val="006D2CC7"/>
    <w:rsid w:val="006F1576"/>
    <w:rsid w:val="006F4E57"/>
    <w:rsid w:val="006F7DEB"/>
    <w:rsid w:val="00712565"/>
    <w:rsid w:val="007135E7"/>
    <w:rsid w:val="00717810"/>
    <w:rsid w:val="0073510C"/>
    <w:rsid w:val="00735946"/>
    <w:rsid w:val="007365BD"/>
    <w:rsid w:val="00755113"/>
    <w:rsid w:val="00767741"/>
    <w:rsid w:val="007823C8"/>
    <w:rsid w:val="00794849"/>
    <w:rsid w:val="007B3479"/>
    <w:rsid w:val="007E3930"/>
    <w:rsid w:val="00802429"/>
    <w:rsid w:val="008045C1"/>
    <w:rsid w:val="008059FD"/>
    <w:rsid w:val="00805CFC"/>
    <w:rsid w:val="008100D3"/>
    <w:rsid w:val="00813544"/>
    <w:rsid w:val="008145DE"/>
    <w:rsid w:val="00814F53"/>
    <w:rsid w:val="00822567"/>
    <w:rsid w:val="00823128"/>
    <w:rsid w:val="008301BD"/>
    <w:rsid w:val="00836D43"/>
    <w:rsid w:val="00837817"/>
    <w:rsid w:val="00840FBA"/>
    <w:rsid w:val="00843EBE"/>
    <w:rsid w:val="00844FAE"/>
    <w:rsid w:val="00847530"/>
    <w:rsid w:val="00854E3E"/>
    <w:rsid w:val="00856203"/>
    <w:rsid w:val="00865AEE"/>
    <w:rsid w:val="0087012E"/>
    <w:rsid w:val="00871A0E"/>
    <w:rsid w:val="00872121"/>
    <w:rsid w:val="00873652"/>
    <w:rsid w:val="00874D12"/>
    <w:rsid w:val="00881280"/>
    <w:rsid w:val="008857F7"/>
    <w:rsid w:val="00886AFD"/>
    <w:rsid w:val="008928B5"/>
    <w:rsid w:val="008A295A"/>
    <w:rsid w:val="008A2A04"/>
    <w:rsid w:val="008C6400"/>
    <w:rsid w:val="008C772D"/>
    <w:rsid w:val="008D3582"/>
    <w:rsid w:val="008E033D"/>
    <w:rsid w:val="008E46A6"/>
    <w:rsid w:val="008E7335"/>
    <w:rsid w:val="008F0C94"/>
    <w:rsid w:val="008F5C20"/>
    <w:rsid w:val="008F7110"/>
    <w:rsid w:val="009004AE"/>
    <w:rsid w:val="00902A95"/>
    <w:rsid w:val="00912316"/>
    <w:rsid w:val="009148AD"/>
    <w:rsid w:val="00915816"/>
    <w:rsid w:val="0092013E"/>
    <w:rsid w:val="00922A2A"/>
    <w:rsid w:val="00955BD4"/>
    <w:rsid w:val="00956D2E"/>
    <w:rsid w:val="0096022A"/>
    <w:rsid w:val="0096325C"/>
    <w:rsid w:val="00966747"/>
    <w:rsid w:val="009712F2"/>
    <w:rsid w:val="00976BE5"/>
    <w:rsid w:val="00980EF1"/>
    <w:rsid w:val="0098549C"/>
    <w:rsid w:val="0098727B"/>
    <w:rsid w:val="009903E3"/>
    <w:rsid w:val="009B1269"/>
    <w:rsid w:val="009B1DB9"/>
    <w:rsid w:val="009B2B24"/>
    <w:rsid w:val="009C1C2A"/>
    <w:rsid w:val="009C4140"/>
    <w:rsid w:val="009C759A"/>
    <w:rsid w:val="009D02C2"/>
    <w:rsid w:val="009D2B69"/>
    <w:rsid w:val="009E42E2"/>
    <w:rsid w:val="009F04ED"/>
    <w:rsid w:val="009F0602"/>
    <w:rsid w:val="00A13046"/>
    <w:rsid w:val="00A13648"/>
    <w:rsid w:val="00A42241"/>
    <w:rsid w:val="00A45E19"/>
    <w:rsid w:val="00A625A3"/>
    <w:rsid w:val="00A67877"/>
    <w:rsid w:val="00A678AD"/>
    <w:rsid w:val="00A776FA"/>
    <w:rsid w:val="00AA1B4B"/>
    <w:rsid w:val="00AA2DFA"/>
    <w:rsid w:val="00AA3ABE"/>
    <w:rsid w:val="00AA70DF"/>
    <w:rsid w:val="00AA78D8"/>
    <w:rsid w:val="00AB20EF"/>
    <w:rsid w:val="00AB3497"/>
    <w:rsid w:val="00AC7DFC"/>
    <w:rsid w:val="00AE6DC7"/>
    <w:rsid w:val="00B02E02"/>
    <w:rsid w:val="00B03B53"/>
    <w:rsid w:val="00B10D80"/>
    <w:rsid w:val="00B11CB8"/>
    <w:rsid w:val="00B12072"/>
    <w:rsid w:val="00B1428E"/>
    <w:rsid w:val="00B1796B"/>
    <w:rsid w:val="00B21E6E"/>
    <w:rsid w:val="00B2555F"/>
    <w:rsid w:val="00B27047"/>
    <w:rsid w:val="00B43940"/>
    <w:rsid w:val="00B52A99"/>
    <w:rsid w:val="00B5470C"/>
    <w:rsid w:val="00B56E0C"/>
    <w:rsid w:val="00B56E2E"/>
    <w:rsid w:val="00B605CE"/>
    <w:rsid w:val="00B64625"/>
    <w:rsid w:val="00B76A8E"/>
    <w:rsid w:val="00B76EB6"/>
    <w:rsid w:val="00B8745C"/>
    <w:rsid w:val="00B92353"/>
    <w:rsid w:val="00B945B3"/>
    <w:rsid w:val="00B96555"/>
    <w:rsid w:val="00BA1475"/>
    <w:rsid w:val="00BA439B"/>
    <w:rsid w:val="00BB085F"/>
    <w:rsid w:val="00BB2368"/>
    <w:rsid w:val="00BC4A6D"/>
    <w:rsid w:val="00BC72B1"/>
    <w:rsid w:val="00BD2823"/>
    <w:rsid w:val="00BD65C2"/>
    <w:rsid w:val="00BE4991"/>
    <w:rsid w:val="00BE5F87"/>
    <w:rsid w:val="00BE6AF0"/>
    <w:rsid w:val="00BF21E4"/>
    <w:rsid w:val="00C021B0"/>
    <w:rsid w:val="00C0777C"/>
    <w:rsid w:val="00C26CA3"/>
    <w:rsid w:val="00C277FC"/>
    <w:rsid w:val="00C313B3"/>
    <w:rsid w:val="00C36770"/>
    <w:rsid w:val="00C52E56"/>
    <w:rsid w:val="00C5319A"/>
    <w:rsid w:val="00C53393"/>
    <w:rsid w:val="00C53A27"/>
    <w:rsid w:val="00C6124E"/>
    <w:rsid w:val="00C62FCF"/>
    <w:rsid w:val="00C6466F"/>
    <w:rsid w:val="00C75EB5"/>
    <w:rsid w:val="00C82100"/>
    <w:rsid w:val="00C848D1"/>
    <w:rsid w:val="00C92468"/>
    <w:rsid w:val="00CA48E6"/>
    <w:rsid w:val="00CB04E4"/>
    <w:rsid w:val="00CB4185"/>
    <w:rsid w:val="00CB5A5D"/>
    <w:rsid w:val="00CB630F"/>
    <w:rsid w:val="00CC11C7"/>
    <w:rsid w:val="00CC4261"/>
    <w:rsid w:val="00CC7239"/>
    <w:rsid w:val="00CD6212"/>
    <w:rsid w:val="00CD74FE"/>
    <w:rsid w:val="00CE256F"/>
    <w:rsid w:val="00CE2804"/>
    <w:rsid w:val="00CE2832"/>
    <w:rsid w:val="00D01BC8"/>
    <w:rsid w:val="00D03C23"/>
    <w:rsid w:val="00D0573B"/>
    <w:rsid w:val="00D06C6A"/>
    <w:rsid w:val="00D12D85"/>
    <w:rsid w:val="00D21834"/>
    <w:rsid w:val="00D2471B"/>
    <w:rsid w:val="00D26046"/>
    <w:rsid w:val="00D265D3"/>
    <w:rsid w:val="00D30102"/>
    <w:rsid w:val="00D32368"/>
    <w:rsid w:val="00D52D11"/>
    <w:rsid w:val="00D61DB9"/>
    <w:rsid w:val="00D6634D"/>
    <w:rsid w:val="00D66CE3"/>
    <w:rsid w:val="00D71B41"/>
    <w:rsid w:val="00D754CD"/>
    <w:rsid w:val="00D76E92"/>
    <w:rsid w:val="00D8412F"/>
    <w:rsid w:val="00D912F4"/>
    <w:rsid w:val="00D95FB1"/>
    <w:rsid w:val="00DA1BB9"/>
    <w:rsid w:val="00DB5198"/>
    <w:rsid w:val="00DB75CC"/>
    <w:rsid w:val="00DC1D5E"/>
    <w:rsid w:val="00DC5D75"/>
    <w:rsid w:val="00DC733F"/>
    <w:rsid w:val="00DC773D"/>
    <w:rsid w:val="00DD08A9"/>
    <w:rsid w:val="00DD0F61"/>
    <w:rsid w:val="00DD1159"/>
    <w:rsid w:val="00DF3518"/>
    <w:rsid w:val="00E02D58"/>
    <w:rsid w:val="00E07D8D"/>
    <w:rsid w:val="00E141E0"/>
    <w:rsid w:val="00E16C6B"/>
    <w:rsid w:val="00E26CAE"/>
    <w:rsid w:val="00E27EDA"/>
    <w:rsid w:val="00E31B0F"/>
    <w:rsid w:val="00E333A7"/>
    <w:rsid w:val="00E37677"/>
    <w:rsid w:val="00E44E12"/>
    <w:rsid w:val="00E54BFF"/>
    <w:rsid w:val="00E55A9D"/>
    <w:rsid w:val="00E67D1C"/>
    <w:rsid w:val="00E71270"/>
    <w:rsid w:val="00E755F5"/>
    <w:rsid w:val="00E84A54"/>
    <w:rsid w:val="00E85B1B"/>
    <w:rsid w:val="00E960C8"/>
    <w:rsid w:val="00E97229"/>
    <w:rsid w:val="00E97886"/>
    <w:rsid w:val="00EA01F3"/>
    <w:rsid w:val="00EA5819"/>
    <w:rsid w:val="00EA6883"/>
    <w:rsid w:val="00EA71D4"/>
    <w:rsid w:val="00EB73B5"/>
    <w:rsid w:val="00EC4996"/>
    <w:rsid w:val="00EC741B"/>
    <w:rsid w:val="00ED31C0"/>
    <w:rsid w:val="00EE00BD"/>
    <w:rsid w:val="00EE656E"/>
    <w:rsid w:val="00EE6742"/>
    <w:rsid w:val="00EF1901"/>
    <w:rsid w:val="00F11FDA"/>
    <w:rsid w:val="00F14F75"/>
    <w:rsid w:val="00F162CE"/>
    <w:rsid w:val="00F203F3"/>
    <w:rsid w:val="00F277FF"/>
    <w:rsid w:val="00F32B92"/>
    <w:rsid w:val="00F33CAA"/>
    <w:rsid w:val="00F3441E"/>
    <w:rsid w:val="00F43CC4"/>
    <w:rsid w:val="00F46792"/>
    <w:rsid w:val="00F46C92"/>
    <w:rsid w:val="00F5323A"/>
    <w:rsid w:val="00F53D24"/>
    <w:rsid w:val="00F562A4"/>
    <w:rsid w:val="00F62C3F"/>
    <w:rsid w:val="00F6327E"/>
    <w:rsid w:val="00F64CB5"/>
    <w:rsid w:val="00F71E2B"/>
    <w:rsid w:val="00F74171"/>
    <w:rsid w:val="00F778B1"/>
    <w:rsid w:val="00F86166"/>
    <w:rsid w:val="00F97F0A"/>
    <w:rsid w:val="00FA2722"/>
    <w:rsid w:val="00FA3945"/>
    <w:rsid w:val="00FB1E7B"/>
    <w:rsid w:val="00FB44D6"/>
    <w:rsid w:val="00FC0558"/>
    <w:rsid w:val="00FC0C45"/>
    <w:rsid w:val="00FC6146"/>
    <w:rsid w:val="00FD6950"/>
    <w:rsid w:val="00FE057B"/>
    <w:rsid w:val="00FE4D40"/>
    <w:rsid w:val="00FE5DA2"/>
    <w:rsid w:val="00FE7E8B"/>
    <w:rsid w:val="00FF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D0637"/>
  <w15:docId w15:val="{68910765-3629-438D-82D1-61BEAD8B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C20"/>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A29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F5C20"/>
    <w:pPr>
      <w:keepNext/>
      <w:jc w:val="center"/>
      <w:outlineLvl w:val="1"/>
    </w:pPr>
    <w:rPr>
      <w:szCs w:val="20"/>
    </w:rPr>
  </w:style>
  <w:style w:type="paragraph" w:styleId="Heading3">
    <w:name w:val="heading 3"/>
    <w:basedOn w:val="Normal"/>
    <w:next w:val="Normal"/>
    <w:link w:val="Heading3Char"/>
    <w:uiPriority w:val="9"/>
    <w:semiHidden/>
    <w:unhideWhenUsed/>
    <w:qFormat/>
    <w:rsid w:val="00F6327E"/>
    <w:pPr>
      <w:keepNext/>
      <w:keepLines/>
      <w:widowControl w:val="0"/>
      <w:autoSpaceDE w:val="0"/>
      <w:autoSpaceDN w:val="0"/>
      <w:spacing w:before="160" w:after="80"/>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27E"/>
    <w:pPr>
      <w:keepNext/>
      <w:keepLines/>
      <w:widowControl w:val="0"/>
      <w:autoSpaceDE w:val="0"/>
      <w:autoSpaceDN w:val="0"/>
      <w:spacing w:before="80" w:after="40"/>
      <w:outlineLvl w:val="3"/>
    </w:pPr>
    <w:rPr>
      <w:rFonts w:ascii="Calibri" w:eastAsiaTheme="majorEastAsia" w:hAnsi="Calibr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F6327E"/>
    <w:pPr>
      <w:keepNext/>
      <w:keepLines/>
      <w:widowControl w:val="0"/>
      <w:autoSpaceDE w:val="0"/>
      <w:autoSpaceDN w:val="0"/>
      <w:spacing w:before="80" w:after="40"/>
      <w:outlineLvl w:val="4"/>
    </w:pPr>
    <w:rPr>
      <w:rFonts w:ascii="Calibri" w:eastAsiaTheme="majorEastAsia" w:hAnsi="Calibr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6B76D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76D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327E"/>
    <w:pPr>
      <w:keepNext/>
      <w:keepLines/>
      <w:widowControl w:val="0"/>
      <w:autoSpaceDE w:val="0"/>
      <w:autoSpaceDN w:val="0"/>
      <w:outlineLvl w:val="7"/>
    </w:pPr>
    <w:rPr>
      <w:rFonts w:ascii="Calibri" w:eastAsiaTheme="majorEastAsia" w:hAnsi="Calibr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6327E"/>
    <w:pPr>
      <w:keepNext/>
      <w:keepLines/>
      <w:widowControl w:val="0"/>
      <w:autoSpaceDE w:val="0"/>
      <w:autoSpaceDN w:val="0"/>
      <w:outlineLvl w:val="8"/>
    </w:pPr>
    <w:rPr>
      <w:rFonts w:ascii="Calibri" w:eastAsiaTheme="majorEastAsia" w:hAnsi="Calibr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5C20"/>
    <w:rPr>
      <w:rFonts w:ascii="Times New Roman" w:eastAsia="Times New Roman" w:hAnsi="Times New Roman" w:cs="Times New Roman"/>
      <w:kern w:val="0"/>
      <w:sz w:val="24"/>
      <w:szCs w:val="20"/>
      <w14:ligatures w14:val="none"/>
    </w:rPr>
  </w:style>
  <w:style w:type="paragraph" w:styleId="BodyText">
    <w:name w:val="Body Text"/>
    <w:basedOn w:val="Normal"/>
    <w:link w:val="BodyTextChar"/>
    <w:uiPriority w:val="1"/>
    <w:unhideWhenUsed/>
    <w:qFormat/>
    <w:rsid w:val="008F5C20"/>
    <w:pPr>
      <w:jc w:val="both"/>
    </w:pPr>
    <w:rPr>
      <w:szCs w:val="20"/>
    </w:rPr>
  </w:style>
  <w:style w:type="character" w:customStyle="1" w:styleId="BodyTextChar">
    <w:name w:val="Body Text Char"/>
    <w:basedOn w:val="DefaultParagraphFont"/>
    <w:link w:val="BodyText"/>
    <w:uiPriority w:val="1"/>
    <w:rsid w:val="008F5C20"/>
    <w:rPr>
      <w:rFonts w:ascii="Times New Roman" w:eastAsia="Times New Roman" w:hAnsi="Times New Roman" w:cs="Times New Roman"/>
      <w:kern w:val="0"/>
      <w:sz w:val="24"/>
      <w:szCs w:val="20"/>
      <w14:ligatures w14:val="none"/>
    </w:rPr>
  </w:style>
  <w:style w:type="paragraph" w:customStyle="1" w:styleId="t1">
    <w:name w:val="t1"/>
    <w:basedOn w:val="Normal"/>
    <w:rsid w:val="00E333A7"/>
    <w:pPr>
      <w:spacing w:line="240" w:lineRule="atLeast"/>
    </w:pPr>
    <w:rPr>
      <w:snapToGrid w:val="0"/>
      <w:szCs w:val="20"/>
    </w:rPr>
  </w:style>
  <w:style w:type="paragraph" w:customStyle="1" w:styleId="p12">
    <w:name w:val="p12"/>
    <w:basedOn w:val="Normal"/>
    <w:rsid w:val="00E333A7"/>
    <w:pPr>
      <w:tabs>
        <w:tab w:val="left" w:pos="540"/>
        <w:tab w:val="left" w:pos="1260"/>
      </w:tabs>
      <w:spacing w:line="340" w:lineRule="atLeast"/>
      <w:ind w:left="864" w:firstLine="720"/>
    </w:pPr>
    <w:rPr>
      <w:snapToGrid w:val="0"/>
      <w:szCs w:val="20"/>
    </w:rPr>
  </w:style>
  <w:style w:type="paragraph" w:customStyle="1" w:styleId="p16">
    <w:name w:val="p16"/>
    <w:basedOn w:val="Normal"/>
    <w:rsid w:val="00E333A7"/>
    <w:pPr>
      <w:tabs>
        <w:tab w:val="left" w:pos="540"/>
      </w:tabs>
      <w:spacing w:line="320" w:lineRule="atLeast"/>
      <w:ind w:left="900"/>
    </w:pPr>
    <w:rPr>
      <w:snapToGrid w:val="0"/>
      <w:szCs w:val="20"/>
    </w:rPr>
  </w:style>
  <w:style w:type="paragraph" w:styleId="Header">
    <w:name w:val="header"/>
    <w:basedOn w:val="Normal"/>
    <w:link w:val="HeaderChar"/>
    <w:uiPriority w:val="99"/>
    <w:unhideWhenUsed/>
    <w:rsid w:val="00E07D8D"/>
    <w:pPr>
      <w:tabs>
        <w:tab w:val="center" w:pos="4680"/>
        <w:tab w:val="right" w:pos="9360"/>
      </w:tabs>
    </w:pPr>
  </w:style>
  <w:style w:type="character" w:customStyle="1" w:styleId="HeaderChar">
    <w:name w:val="Header Char"/>
    <w:basedOn w:val="DefaultParagraphFont"/>
    <w:link w:val="Header"/>
    <w:uiPriority w:val="99"/>
    <w:rsid w:val="00E07D8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E07D8D"/>
    <w:pPr>
      <w:tabs>
        <w:tab w:val="center" w:pos="4680"/>
        <w:tab w:val="right" w:pos="9360"/>
      </w:tabs>
    </w:pPr>
  </w:style>
  <w:style w:type="character" w:customStyle="1" w:styleId="FooterChar">
    <w:name w:val="Footer Char"/>
    <w:basedOn w:val="DefaultParagraphFont"/>
    <w:link w:val="Footer"/>
    <w:uiPriority w:val="99"/>
    <w:rsid w:val="00E07D8D"/>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15490"/>
    <w:rPr>
      <w:b/>
      <w:bCs/>
    </w:rPr>
  </w:style>
  <w:style w:type="paragraph" w:styleId="ListParagraph">
    <w:name w:val="List Paragraph"/>
    <w:basedOn w:val="Normal"/>
    <w:uiPriority w:val="34"/>
    <w:qFormat/>
    <w:rsid w:val="00902A95"/>
    <w:pPr>
      <w:spacing w:after="160" w:line="256" w:lineRule="auto"/>
      <w:ind w:left="720"/>
      <w:contextualSpacing/>
    </w:pPr>
    <w:rPr>
      <w:rFonts w:asciiTheme="minorHAnsi" w:eastAsiaTheme="minorHAnsi" w:hAnsiTheme="minorHAnsi" w:cstheme="minorBidi"/>
      <w:kern w:val="2"/>
      <w:sz w:val="22"/>
      <w:szCs w:val="22"/>
    </w:rPr>
  </w:style>
  <w:style w:type="character" w:customStyle="1" w:styleId="Heading1Char">
    <w:name w:val="Heading 1 Char"/>
    <w:basedOn w:val="DefaultParagraphFont"/>
    <w:link w:val="Heading1"/>
    <w:uiPriority w:val="9"/>
    <w:rsid w:val="008A295A"/>
    <w:rPr>
      <w:rFonts w:asciiTheme="majorHAnsi" w:eastAsiaTheme="majorEastAsia" w:hAnsiTheme="majorHAnsi" w:cstheme="majorBidi"/>
      <w:color w:val="2F5496" w:themeColor="accent1" w:themeShade="BF"/>
      <w:kern w:val="0"/>
      <w:sz w:val="32"/>
      <w:szCs w:val="32"/>
      <w14:ligatures w14:val="none"/>
    </w:rPr>
  </w:style>
  <w:style w:type="paragraph" w:customStyle="1" w:styleId="p17">
    <w:name w:val="p17"/>
    <w:basedOn w:val="Normal"/>
    <w:rsid w:val="00A13046"/>
    <w:pPr>
      <w:spacing w:line="240" w:lineRule="atLeast"/>
      <w:ind w:left="900"/>
    </w:pPr>
    <w:rPr>
      <w:snapToGrid w:val="0"/>
      <w:szCs w:val="20"/>
    </w:rPr>
  </w:style>
  <w:style w:type="character" w:customStyle="1" w:styleId="fontstyle01">
    <w:name w:val="fontstyle01"/>
    <w:basedOn w:val="DefaultParagraphFont"/>
    <w:rsid w:val="00A13046"/>
    <w:rPr>
      <w:rFonts w:ascii="TimesNewRomanPSMT" w:hAnsi="TimesNewRomanPSMT" w:hint="default"/>
      <w:b w:val="0"/>
      <w:bCs w:val="0"/>
      <w:i w:val="0"/>
      <w:iCs w:val="0"/>
      <w:color w:val="000000"/>
      <w:sz w:val="24"/>
      <w:szCs w:val="24"/>
    </w:rPr>
  </w:style>
  <w:style w:type="paragraph" w:styleId="BodyText2">
    <w:name w:val="Body Text 2"/>
    <w:basedOn w:val="Normal"/>
    <w:link w:val="BodyText2Char"/>
    <w:uiPriority w:val="99"/>
    <w:unhideWhenUsed/>
    <w:rsid w:val="002003B3"/>
    <w:pPr>
      <w:spacing w:after="120" w:line="480" w:lineRule="auto"/>
    </w:pPr>
  </w:style>
  <w:style w:type="character" w:customStyle="1" w:styleId="BodyText2Char">
    <w:name w:val="Body Text 2 Char"/>
    <w:basedOn w:val="DefaultParagraphFont"/>
    <w:link w:val="BodyText2"/>
    <w:uiPriority w:val="99"/>
    <w:rsid w:val="002003B3"/>
    <w:rPr>
      <w:rFonts w:ascii="Times New Roman" w:eastAsia="Times New Roman" w:hAnsi="Times New Roman" w:cs="Times New Roman"/>
      <w:kern w:val="0"/>
      <w:sz w:val="24"/>
      <w:szCs w:val="24"/>
      <w14:ligatures w14:val="none"/>
    </w:rPr>
  </w:style>
  <w:style w:type="character" w:customStyle="1" w:styleId="Heading6Char">
    <w:name w:val="Heading 6 Char"/>
    <w:basedOn w:val="DefaultParagraphFont"/>
    <w:link w:val="Heading6"/>
    <w:uiPriority w:val="9"/>
    <w:semiHidden/>
    <w:rsid w:val="006B76D4"/>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link w:val="Heading7"/>
    <w:uiPriority w:val="9"/>
    <w:semiHidden/>
    <w:rsid w:val="006B76D4"/>
    <w:rPr>
      <w:rFonts w:asciiTheme="majorHAnsi" w:eastAsiaTheme="majorEastAsia" w:hAnsiTheme="majorHAnsi" w:cstheme="majorBidi"/>
      <w:i/>
      <w:iCs/>
      <w:color w:val="1F3763" w:themeColor="accent1" w:themeShade="7F"/>
      <w:kern w:val="0"/>
      <w:sz w:val="24"/>
      <w:szCs w:val="24"/>
      <w14:ligatures w14:val="none"/>
    </w:rPr>
  </w:style>
  <w:style w:type="paragraph" w:styleId="NoSpacing">
    <w:name w:val="No Spacing"/>
    <w:uiPriority w:val="1"/>
    <w:qFormat/>
    <w:rsid w:val="00BA1475"/>
    <w:rPr>
      <w:kern w:val="0"/>
      <w14:ligatures w14:val="none"/>
    </w:rPr>
  </w:style>
  <w:style w:type="character" w:customStyle="1" w:styleId="Heading3Char">
    <w:name w:val="Heading 3 Char"/>
    <w:basedOn w:val="DefaultParagraphFont"/>
    <w:link w:val="Heading3"/>
    <w:uiPriority w:val="9"/>
    <w:semiHidden/>
    <w:rsid w:val="00F6327E"/>
    <w:rPr>
      <w:rFonts w:ascii="Calibri" w:eastAsiaTheme="majorEastAsia" w:hAnsi="Calibri"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6327E"/>
    <w:rPr>
      <w:rFonts w:ascii="Calibri" w:eastAsiaTheme="majorEastAsia" w:hAnsi="Calibr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F6327E"/>
    <w:rPr>
      <w:rFonts w:ascii="Calibri" w:eastAsiaTheme="majorEastAsia" w:hAnsi="Calibri" w:cstheme="majorBidi"/>
      <w:color w:val="2F5496" w:themeColor="accent1" w:themeShade="BF"/>
      <w:kern w:val="0"/>
      <w14:ligatures w14:val="none"/>
    </w:rPr>
  </w:style>
  <w:style w:type="character" w:customStyle="1" w:styleId="Heading8Char">
    <w:name w:val="Heading 8 Char"/>
    <w:basedOn w:val="DefaultParagraphFont"/>
    <w:link w:val="Heading8"/>
    <w:uiPriority w:val="9"/>
    <w:semiHidden/>
    <w:rsid w:val="00F6327E"/>
    <w:rPr>
      <w:rFonts w:ascii="Calibri" w:eastAsiaTheme="majorEastAsia" w:hAnsi="Calibr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F6327E"/>
    <w:rPr>
      <w:rFonts w:ascii="Calibri" w:eastAsiaTheme="majorEastAsia" w:hAnsi="Calibri" w:cstheme="majorBidi"/>
      <w:color w:val="272727" w:themeColor="text1" w:themeTint="D8"/>
      <w:kern w:val="0"/>
      <w14:ligatures w14:val="none"/>
    </w:rPr>
  </w:style>
  <w:style w:type="paragraph" w:styleId="Title">
    <w:name w:val="Title"/>
    <w:basedOn w:val="Normal"/>
    <w:next w:val="Normal"/>
    <w:link w:val="TitleChar"/>
    <w:uiPriority w:val="10"/>
    <w:qFormat/>
    <w:rsid w:val="00F6327E"/>
    <w:pPr>
      <w:widowControl w:val="0"/>
      <w:autoSpaceDE w:val="0"/>
      <w:autoSpaceDN w:val="0"/>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27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6327E"/>
    <w:pPr>
      <w:widowControl w:val="0"/>
      <w:numPr>
        <w:ilvl w:val="1"/>
      </w:numPr>
      <w:autoSpaceDE w:val="0"/>
      <w:autoSpaceDN w:val="0"/>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27E"/>
    <w:rPr>
      <w:rFonts w:ascii="Calibri" w:eastAsiaTheme="majorEastAsia" w:hAnsi="Calibr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6327E"/>
    <w:pPr>
      <w:widowControl w:val="0"/>
      <w:autoSpaceDE w:val="0"/>
      <w:autoSpaceDN w:val="0"/>
      <w:spacing w:before="160"/>
      <w:jc w:val="center"/>
    </w:pPr>
    <w:rPr>
      <w:rFonts w:ascii="Calibri" w:eastAsia="Calibri" w:hAnsi="Calibri" w:cs="Calibri"/>
      <w:i/>
      <w:iCs/>
      <w:color w:val="404040" w:themeColor="text1" w:themeTint="BF"/>
      <w:sz w:val="22"/>
      <w:szCs w:val="22"/>
    </w:rPr>
  </w:style>
  <w:style w:type="character" w:customStyle="1" w:styleId="QuoteChar">
    <w:name w:val="Quote Char"/>
    <w:basedOn w:val="DefaultParagraphFont"/>
    <w:link w:val="Quote"/>
    <w:uiPriority w:val="29"/>
    <w:rsid w:val="00F6327E"/>
    <w:rPr>
      <w:rFonts w:ascii="Calibri" w:eastAsia="Calibri" w:hAnsi="Calibri" w:cs="Calibri"/>
      <w:i/>
      <w:iCs/>
      <w:color w:val="404040" w:themeColor="text1" w:themeTint="BF"/>
      <w:kern w:val="0"/>
      <w14:ligatures w14:val="none"/>
    </w:rPr>
  </w:style>
  <w:style w:type="character" w:styleId="IntenseEmphasis">
    <w:name w:val="Intense Emphasis"/>
    <w:basedOn w:val="DefaultParagraphFont"/>
    <w:uiPriority w:val="21"/>
    <w:qFormat/>
    <w:rsid w:val="00F6327E"/>
    <w:rPr>
      <w:i/>
      <w:iCs/>
      <w:color w:val="2F5496" w:themeColor="accent1" w:themeShade="BF"/>
    </w:rPr>
  </w:style>
  <w:style w:type="paragraph" w:styleId="IntenseQuote">
    <w:name w:val="Intense Quote"/>
    <w:basedOn w:val="Normal"/>
    <w:next w:val="Normal"/>
    <w:link w:val="IntenseQuoteChar"/>
    <w:uiPriority w:val="30"/>
    <w:qFormat/>
    <w:rsid w:val="00F6327E"/>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rFonts w:ascii="Calibri" w:eastAsia="Calibri" w:hAnsi="Calibri" w:cs="Calibri"/>
      <w:i/>
      <w:iCs/>
      <w:color w:val="2F5496" w:themeColor="accent1" w:themeShade="BF"/>
      <w:sz w:val="22"/>
      <w:szCs w:val="22"/>
    </w:rPr>
  </w:style>
  <w:style w:type="character" w:customStyle="1" w:styleId="IntenseQuoteChar">
    <w:name w:val="Intense Quote Char"/>
    <w:basedOn w:val="DefaultParagraphFont"/>
    <w:link w:val="IntenseQuote"/>
    <w:uiPriority w:val="30"/>
    <w:rsid w:val="00F6327E"/>
    <w:rPr>
      <w:rFonts w:ascii="Calibri" w:eastAsia="Calibri" w:hAnsi="Calibri" w:cs="Calibri"/>
      <w:i/>
      <w:iCs/>
      <w:color w:val="2F5496" w:themeColor="accent1" w:themeShade="BF"/>
      <w:kern w:val="0"/>
      <w14:ligatures w14:val="none"/>
    </w:rPr>
  </w:style>
  <w:style w:type="character" w:styleId="IntenseReference">
    <w:name w:val="Intense Reference"/>
    <w:basedOn w:val="DefaultParagraphFont"/>
    <w:uiPriority w:val="32"/>
    <w:qFormat/>
    <w:rsid w:val="00F6327E"/>
    <w:rPr>
      <w:b/>
      <w:bCs/>
      <w:smallCaps/>
      <w:color w:val="2F5496" w:themeColor="accent1" w:themeShade="BF"/>
      <w:spacing w:val="5"/>
    </w:rPr>
  </w:style>
  <w:style w:type="paragraph" w:customStyle="1" w:styleId="TableParagraph">
    <w:name w:val="Table Paragraph"/>
    <w:basedOn w:val="Normal"/>
    <w:uiPriority w:val="1"/>
    <w:qFormat/>
    <w:rsid w:val="00F6327E"/>
    <w:pPr>
      <w:widowControl w:val="0"/>
      <w:autoSpaceDE w:val="0"/>
      <w:autoSpaceDN w:val="0"/>
      <w:spacing w:before="41"/>
      <w:ind w:left="50"/>
    </w:pPr>
    <w:rPr>
      <w:rFonts w:ascii="Calibri" w:eastAsia="Calibri" w:hAnsi="Calibri" w:cs="Calibri"/>
      <w:sz w:val="22"/>
      <w:szCs w:val="22"/>
    </w:rPr>
  </w:style>
  <w:style w:type="paragraph" w:customStyle="1" w:styleId="paragraph">
    <w:name w:val="paragraph"/>
    <w:basedOn w:val="Normal"/>
    <w:rsid w:val="00712565"/>
    <w:pPr>
      <w:spacing w:before="100" w:beforeAutospacing="1" w:after="100" w:afterAutospacing="1"/>
    </w:pPr>
  </w:style>
  <w:style w:type="character" w:customStyle="1" w:styleId="normaltextrun">
    <w:name w:val="normaltextrun"/>
    <w:basedOn w:val="DefaultParagraphFont"/>
    <w:rsid w:val="00712565"/>
  </w:style>
  <w:style w:type="character" w:customStyle="1" w:styleId="eop">
    <w:name w:val="eop"/>
    <w:basedOn w:val="DefaultParagraphFont"/>
    <w:rsid w:val="0071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9122">
      <w:bodyDiv w:val="1"/>
      <w:marLeft w:val="0"/>
      <w:marRight w:val="0"/>
      <w:marTop w:val="0"/>
      <w:marBottom w:val="0"/>
      <w:divBdr>
        <w:top w:val="none" w:sz="0" w:space="0" w:color="auto"/>
        <w:left w:val="none" w:sz="0" w:space="0" w:color="auto"/>
        <w:bottom w:val="none" w:sz="0" w:space="0" w:color="auto"/>
        <w:right w:val="none" w:sz="0" w:space="0" w:color="auto"/>
      </w:divBdr>
    </w:div>
    <w:div w:id="68698179">
      <w:bodyDiv w:val="1"/>
      <w:marLeft w:val="0"/>
      <w:marRight w:val="0"/>
      <w:marTop w:val="0"/>
      <w:marBottom w:val="0"/>
      <w:divBdr>
        <w:top w:val="none" w:sz="0" w:space="0" w:color="auto"/>
        <w:left w:val="none" w:sz="0" w:space="0" w:color="auto"/>
        <w:bottom w:val="none" w:sz="0" w:space="0" w:color="auto"/>
        <w:right w:val="none" w:sz="0" w:space="0" w:color="auto"/>
      </w:divBdr>
    </w:div>
    <w:div w:id="165563043">
      <w:bodyDiv w:val="1"/>
      <w:marLeft w:val="0"/>
      <w:marRight w:val="0"/>
      <w:marTop w:val="0"/>
      <w:marBottom w:val="0"/>
      <w:divBdr>
        <w:top w:val="none" w:sz="0" w:space="0" w:color="auto"/>
        <w:left w:val="none" w:sz="0" w:space="0" w:color="auto"/>
        <w:bottom w:val="none" w:sz="0" w:space="0" w:color="auto"/>
        <w:right w:val="none" w:sz="0" w:space="0" w:color="auto"/>
      </w:divBdr>
    </w:div>
    <w:div w:id="185825199">
      <w:bodyDiv w:val="1"/>
      <w:marLeft w:val="0"/>
      <w:marRight w:val="0"/>
      <w:marTop w:val="0"/>
      <w:marBottom w:val="0"/>
      <w:divBdr>
        <w:top w:val="none" w:sz="0" w:space="0" w:color="auto"/>
        <w:left w:val="none" w:sz="0" w:space="0" w:color="auto"/>
        <w:bottom w:val="none" w:sz="0" w:space="0" w:color="auto"/>
        <w:right w:val="none" w:sz="0" w:space="0" w:color="auto"/>
      </w:divBdr>
    </w:div>
    <w:div w:id="192496355">
      <w:bodyDiv w:val="1"/>
      <w:marLeft w:val="0"/>
      <w:marRight w:val="0"/>
      <w:marTop w:val="0"/>
      <w:marBottom w:val="0"/>
      <w:divBdr>
        <w:top w:val="none" w:sz="0" w:space="0" w:color="auto"/>
        <w:left w:val="none" w:sz="0" w:space="0" w:color="auto"/>
        <w:bottom w:val="none" w:sz="0" w:space="0" w:color="auto"/>
        <w:right w:val="none" w:sz="0" w:space="0" w:color="auto"/>
      </w:divBdr>
    </w:div>
    <w:div w:id="246697631">
      <w:bodyDiv w:val="1"/>
      <w:marLeft w:val="0"/>
      <w:marRight w:val="0"/>
      <w:marTop w:val="0"/>
      <w:marBottom w:val="0"/>
      <w:divBdr>
        <w:top w:val="none" w:sz="0" w:space="0" w:color="auto"/>
        <w:left w:val="none" w:sz="0" w:space="0" w:color="auto"/>
        <w:bottom w:val="none" w:sz="0" w:space="0" w:color="auto"/>
        <w:right w:val="none" w:sz="0" w:space="0" w:color="auto"/>
      </w:divBdr>
    </w:div>
    <w:div w:id="266348304">
      <w:bodyDiv w:val="1"/>
      <w:marLeft w:val="0"/>
      <w:marRight w:val="0"/>
      <w:marTop w:val="0"/>
      <w:marBottom w:val="0"/>
      <w:divBdr>
        <w:top w:val="none" w:sz="0" w:space="0" w:color="auto"/>
        <w:left w:val="none" w:sz="0" w:space="0" w:color="auto"/>
        <w:bottom w:val="none" w:sz="0" w:space="0" w:color="auto"/>
        <w:right w:val="none" w:sz="0" w:space="0" w:color="auto"/>
      </w:divBdr>
    </w:div>
    <w:div w:id="273682706">
      <w:bodyDiv w:val="1"/>
      <w:marLeft w:val="0"/>
      <w:marRight w:val="0"/>
      <w:marTop w:val="0"/>
      <w:marBottom w:val="0"/>
      <w:divBdr>
        <w:top w:val="none" w:sz="0" w:space="0" w:color="auto"/>
        <w:left w:val="none" w:sz="0" w:space="0" w:color="auto"/>
        <w:bottom w:val="none" w:sz="0" w:space="0" w:color="auto"/>
        <w:right w:val="none" w:sz="0" w:space="0" w:color="auto"/>
      </w:divBdr>
    </w:div>
    <w:div w:id="288977527">
      <w:bodyDiv w:val="1"/>
      <w:marLeft w:val="0"/>
      <w:marRight w:val="0"/>
      <w:marTop w:val="0"/>
      <w:marBottom w:val="0"/>
      <w:divBdr>
        <w:top w:val="none" w:sz="0" w:space="0" w:color="auto"/>
        <w:left w:val="none" w:sz="0" w:space="0" w:color="auto"/>
        <w:bottom w:val="none" w:sz="0" w:space="0" w:color="auto"/>
        <w:right w:val="none" w:sz="0" w:space="0" w:color="auto"/>
      </w:divBdr>
    </w:div>
    <w:div w:id="304313652">
      <w:bodyDiv w:val="1"/>
      <w:marLeft w:val="0"/>
      <w:marRight w:val="0"/>
      <w:marTop w:val="0"/>
      <w:marBottom w:val="0"/>
      <w:divBdr>
        <w:top w:val="none" w:sz="0" w:space="0" w:color="auto"/>
        <w:left w:val="none" w:sz="0" w:space="0" w:color="auto"/>
        <w:bottom w:val="none" w:sz="0" w:space="0" w:color="auto"/>
        <w:right w:val="none" w:sz="0" w:space="0" w:color="auto"/>
      </w:divBdr>
    </w:div>
    <w:div w:id="354188316">
      <w:bodyDiv w:val="1"/>
      <w:marLeft w:val="0"/>
      <w:marRight w:val="0"/>
      <w:marTop w:val="0"/>
      <w:marBottom w:val="0"/>
      <w:divBdr>
        <w:top w:val="none" w:sz="0" w:space="0" w:color="auto"/>
        <w:left w:val="none" w:sz="0" w:space="0" w:color="auto"/>
        <w:bottom w:val="none" w:sz="0" w:space="0" w:color="auto"/>
        <w:right w:val="none" w:sz="0" w:space="0" w:color="auto"/>
      </w:divBdr>
    </w:div>
    <w:div w:id="368340880">
      <w:bodyDiv w:val="1"/>
      <w:marLeft w:val="0"/>
      <w:marRight w:val="0"/>
      <w:marTop w:val="0"/>
      <w:marBottom w:val="0"/>
      <w:divBdr>
        <w:top w:val="none" w:sz="0" w:space="0" w:color="auto"/>
        <w:left w:val="none" w:sz="0" w:space="0" w:color="auto"/>
        <w:bottom w:val="none" w:sz="0" w:space="0" w:color="auto"/>
        <w:right w:val="none" w:sz="0" w:space="0" w:color="auto"/>
      </w:divBdr>
    </w:div>
    <w:div w:id="368603842">
      <w:bodyDiv w:val="1"/>
      <w:marLeft w:val="0"/>
      <w:marRight w:val="0"/>
      <w:marTop w:val="0"/>
      <w:marBottom w:val="0"/>
      <w:divBdr>
        <w:top w:val="none" w:sz="0" w:space="0" w:color="auto"/>
        <w:left w:val="none" w:sz="0" w:space="0" w:color="auto"/>
        <w:bottom w:val="none" w:sz="0" w:space="0" w:color="auto"/>
        <w:right w:val="none" w:sz="0" w:space="0" w:color="auto"/>
      </w:divBdr>
    </w:div>
    <w:div w:id="368840672">
      <w:bodyDiv w:val="1"/>
      <w:marLeft w:val="0"/>
      <w:marRight w:val="0"/>
      <w:marTop w:val="0"/>
      <w:marBottom w:val="0"/>
      <w:divBdr>
        <w:top w:val="none" w:sz="0" w:space="0" w:color="auto"/>
        <w:left w:val="none" w:sz="0" w:space="0" w:color="auto"/>
        <w:bottom w:val="none" w:sz="0" w:space="0" w:color="auto"/>
        <w:right w:val="none" w:sz="0" w:space="0" w:color="auto"/>
      </w:divBdr>
    </w:div>
    <w:div w:id="380057779">
      <w:bodyDiv w:val="1"/>
      <w:marLeft w:val="0"/>
      <w:marRight w:val="0"/>
      <w:marTop w:val="0"/>
      <w:marBottom w:val="0"/>
      <w:divBdr>
        <w:top w:val="none" w:sz="0" w:space="0" w:color="auto"/>
        <w:left w:val="none" w:sz="0" w:space="0" w:color="auto"/>
        <w:bottom w:val="none" w:sz="0" w:space="0" w:color="auto"/>
        <w:right w:val="none" w:sz="0" w:space="0" w:color="auto"/>
      </w:divBdr>
    </w:div>
    <w:div w:id="387800903">
      <w:bodyDiv w:val="1"/>
      <w:marLeft w:val="0"/>
      <w:marRight w:val="0"/>
      <w:marTop w:val="0"/>
      <w:marBottom w:val="0"/>
      <w:divBdr>
        <w:top w:val="none" w:sz="0" w:space="0" w:color="auto"/>
        <w:left w:val="none" w:sz="0" w:space="0" w:color="auto"/>
        <w:bottom w:val="none" w:sz="0" w:space="0" w:color="auto"/>
        <w:right w:val="none" w:sz="0" w:space="0" w:color="auto"/>
      </w:divBdr>
    </w:div>
    <w:div w:id="450632629">
      <w:bodyDiv w:val="1"/>
      <w:marLeft w:val="0"/>
      <w:marRight w:val="0"/>
      <w:marTop w:val="0"/>
      <w:marBottom w:val="0"/>
      <w:divBdr>
        <w:top w:val="none" w:sz="0" w:space="0" w:color="auto"/>
        <w:left w:val="none" w:sz="0" w:space="0" w:color="auto"/>
        <w:bottom w:val="none" w:sz="0" w:space="0" w:color="auto"/>
        <w:right w:val="none" w:sz="0" w:space="0" w:color="auto"/>
      </w:divBdr>
    </w:div>
    <w:div w:id="512837886">
      <w:bodyDiv w:val="1"/>
      <w:marLeft w:val="0"/>
      <w:marRight w:val="0"/>
      <w:marTop w:val="0"/>
      <w:marBottom w:val="0"/>
      <w:divBdr>
        <w:top w:val="none" w:sz="0" w:space="0" w:color="auto"/>
        <w:left w:val="none" w:sz="0" w:space="0" w:color="auto"/>
        <w:bottom w:val="none" w:sz="0" w:space="0" w:color="auto"/>
        <w:right w:val="none" w:sz="0" w:space="0" w:color="auto"/>
      </w:divBdr>
    </w:div>
    <w:div w:id="532427634">
      <w:bodyDiv w:val="1"/>
      <w:marLeft w:val="0"/>
      <w:marRight w:val="0"/>
      <w:marTop w:val="0"/>
      <w:marBottom w:val="0"/>
      <w:divBdr>
        <w:top w:val="none" w:sz="0" w:space="0" w:color="auto"/>
        <w:left w:val="none" w:sz="0" w:space="0" w:color="auto"/>
        <w:bottom w:val="none" w:sz="0" w:space="0" w:color="auto"/>
        <w:right w:val="none" w:sz="0" w:space="0" w:color="auto"/>
      </w:divBdr>
    </w:div>
    <w:div w:id="545874342">
      <w:bodyDiv w:val="1"/>
      <w:marLeft w:val="0"/>
      <w:marRight w:val="0"/>
      <w:marTop w:val="0"/>
      <w:marBottom w:val="0"/>
      <w:divBdr>
        <w:top w:val="none" w:sz="0" w:space="0" w:color="auto"/>
        <w:left w:val="none" w:sz="0" w:space="0" w:color="auto"/>
        <w:bottom w:val="none" w:sz="0" w:space="0" w:color="auto"/>
        <w:right w:val="none" w:sz="0" w:space="0" w:color="auto"/>
      </w:divBdr>
    </w:div>
    <w:div w:id="562257176">
      <w:bodyDiv w:val="1"/>
      <w:marLeft w:val="0"/>
      <w:marRight w:val="0"/>
      <w:marTop w:val="0"/>
      <w:marBottom w:val="0"/>
      <w:divBdr>
        <w:top w:val="none" w:sz="0" w:space="0" w:color="auto"/>
        <w:left w:val="none" w:sz="0" w:space="0" w:color="auto"/>
        <w:bottom w:val="none" w:sz="0" w:space="0" w:color="auto"/>
        <w:right w:val="none" w:sz="0" w:space="0" w:color="auto"/>
      </w:divBdr>
    </w:div>
    <w:div w:id="570889475">
      <w:bodyDiv w:val="1"/>
      <w:marLeft w:val="0"/>
      <w:marRight w:val="0"/>
      <w:marTop w:val="0"/>
      <w:marBottom w:val="0"/>
      <w:divBdr>
        <w:top w:val="none" w:sz="0" w:space="0" w:color="auto"/>
        <w:left w:val="none" w:sz="0" w:space="0" w:color="auto"/>
        <w:bottom w:val="none" w:sz="0" w:space="0" w:color="auto"/>
        <w:right w:val="none" w:sz="0" w:space="0" w:color="auto"/>
      </w:divBdr>
    </w:div>
    <w:div w:id="597755956">
      <w:bodyDiv w:val="1"/>
      <w:marLeft w:val="0"/>
      <w:marRight w:val="0"/>
      <w:marTop w:val="0"/>
      <w:marBottom w:val="0"/>
      <w:divBdr>
        <w:top w:val="none" w:sz="0" w:space="0" w:color="auto"/>
        <w:left w:val="none" w:sz="0" w:space="0" w:color="auto"/>
        <w:bottom w:val="none" w:sz="0" w:space="0" w:color="auto"/>
        <w:right w:val="none" w:sz="0" w:space="0" w:color="auto"/>
      </w:divBdr>
    </w:div>
    <w:div w:id="645470344">
      <w:bodyDiv w:val="1"/>
      <w:marLeft w:val="0"/>
      <w:marRight w:val="0"/>
      <w:marTop w:val="0"/>
      <w:marBottom w:val="0"/>
      <w:divBdr>
        <w:top w:val="none" w:sz="0" w:space="0" w:color="auto"/>
        <w:left w:val="none" w:sz="0" w:space="0" w:color="auto"/>
        <w:bottom w:val="none" w:sz="0" w:space="0" w:color="auto"/>
        <w:right w:val="none" w:sz="0" w:space="0" w:color="auto"/>
      </w:divBdr>
    </w:div>
    <w:div w:id="669719576">
      <w:bodyDiv w:val="1"/>
      <w:marLeft w:val="0"/>
      <w:marRight w:val="0"/>
      <w:marTop w:val="0"/>
      <w:marBottom w:val="0"/>
      <w:divBdr>
        <w:top w:val="none" w:sz="0" w:space="0" w:color="auto"/>
        <w:left w:val="none" w:sz="0" w:space="0" w:color="auto"/>
        <w:bottom w:val="none" w:sz="0" w:space="0" w:color="auto"/>
        <w:right w:val="none" w:sz="0" w:space="0" w:color="auto"/>
      </w:divBdr>
    </w:div>
    <w:div w:id="698630834">
      <w:bodyDiv w:val="1"/>
      <w:marLeft w:val="0"/>
      <w:marRight w:val="0"/>
      <w:marTop w:val="0"/>
      <w:marBottom w:val="0"/>
      <w:divBdr>
        <w:top w:val="none" w:sz="0" w:space="0" w:color="auto"/>
        <w:left w:val="none" w:sz="0" w:space="0" w:color="auto"/>
        <w:bottom w:val="none" w:sz="0" w:space="0" w:color="auto"/>
        <w:right w:val="none" w:sz="0" w:space="0" w:color="auto"/>
      </w:divBdr>
    </w:div>
    <w:div w:id="715008879">
      <w:bodyDiv w:val="1"/>
      <w:marLeft w:val="0"/>
      <w:marRight w:val="0"/>
      <w:marTop w:val="0"/>
      <w:marBottom w:val="0"/>
      <w:divBdr>
        <w:top w:val="none" w:sz="0" w:space="0" w:color="auto"/>
        <w:left w:val="none" w:sz="0" w:space="0" w:color="auto"/>
        <w:bottom w:val="none" w:sz="0" w:space="0" w:color="auto"/>
        <w:right w:val="none" w:sz="0" w:space="0" w:color="auto"/>
      </w:divBdr>
    </w:div>
    <w:div w:id="719474292">
      <w:bodyDiv w:val="1"/>
      <w:marLeft w:val="0"/>
      <w:marRight w:val="0"/>
      <w:marTop w:val="0"/>
      <w:marBottom w:val="0"/>
      <w:divBdr>
        <w:top w:val="none" w:sz="0" w:space="0" w:color="auto"/>
        <w:left w:val="none" w:sz="0" w:space="0" w:color="auto"/>
        <w:bottom w:val="none" w:sz="0" w:space="0" w:color="auto"/>
        <w:right w:val="none" w:sz="0" w:space="0" w:color="auto"/>
      </w:divBdr>
    </w:div>
    <w:div w:id="823355203">
      <w:bodyDiv w:val="1"/>
      <w:marLeft w:val="0"/>
      <w:marRight w:val="0"/>
      <w:marTop w:val="0"/>
      <w:marBottom w:val="0"/>
      <w:divBdr>
        <w:top w:val="none" w:sz="0" w:space="0" w:color="auto"/>
        <w:left w:val="none" w:sz="0" w:space="0" w:color="auto"/>
        <w:bottom w:val="none" w:sz="0" w:space="0" w:color="auto"/>
        <w:right w:val="none" w:sz="0" w:space="0" w:color="auto"/>
      </w:divBdr>
    </w:div>
    <w:div w:id="827676256">
      <w:bodyDiv w:val="1"/>
      <w:marLeft w:val="0"/>
      <w:marRight w:val="0"/>
      <w:marTop w:val="0"/>
      <w:marBottom w:val="0"/>
      <w:divBdr>
        <w:top w:val="none" w:sz="0" w:space="0" w:color="auto"/>
        <w:left w:val="none" w:sz="0" w:space="0" w:color="auto"/>
        <w:bottom w:val="none" w:sz="0" w:space="0" w:color="auto"/>
        <w:right w:val="none" w:sz="0" w:space="0" w:color="auto"/>
      </w:divBdr>
    </w:div>
    <w:div w:id="870532464">
      <w:bodyDiv w:val="1"/>
      <w:marLeft w:val="0"/>
      <w:marRight w:val="0"/>
      <w:marTop w:val="0"/>
      <w:marBottom w:val="0"/>
      <w:divBdr>
        <w:top w:val="none" w:sz="0" w:space="0" w:color="auto"/>
        <w:left w:val="none" w:sz="0" w:space="0" w:color="auto"/>
        <w:bottom w:val="none" w:sz="0" w:space="0" w:color="auto"/>
        <w:right w:val="none" w:sz="0" w:space="0" w:color="auto"/>
      </w:divBdr>
    </w:div>
    <w:div w:id="886338871">
      <w:bodyDiv w:val="1"/>
      <w:marLeft w:val="0"/>
      <w:marRight w:val="0"/>
      <w:marTop w:val="0"/>
      <w:marBottom w:val="0"/>
      <w:divBdr>
        <w:top w:val="none" w:sz="0" w:space="0" w:color="auto"/>
        <w:left w:val="none" w:sz="0" w:space="0" w:color="auto"/>
        <w:bottom w:val="none" w:sz="0" w:space="0" w:color="auto"/>
        <w:right w:val="none" w:sz="0" w:space="0" w:color="auto"/>
      </w:divBdr>
    </w:div>
    <w:div w:id="911475780">
      <w:bodyDiv w:val="1"/>
      <w:marLeft w:val="0"/>
      <w:marRight w:val="0"/>
      <w:marTop w:val="0"/>
      <w:marBottom w:val="0"/>
      <w:divBdr>
        <w:top w:val="none" w:sz="0" w:space="0" w:color="auto"/>
        <w:left w:val="none" w:sz="0" w:space="0" w:color="auto"/>
        <w:bottom w:val="none" w:sz="0" w:space="0" w:color="auto"/>
        <w:right w:val="none" w:sz="0" w:space="0" w:color="auto"/>
      </w:divBdr>
    </w:div>
    <w:div w:id="917667641">
      <w:bodyDiv w:val="1"/>
      <w:marLeft w:val="0"/>
      <w:marRight w:val="0"/>
      <w:marTop w:val="0"/>
      <w:marBottom w:val="0"/>
      <w:divBdr>
        <w:top w:val="none" w:sz="0" w:space="0" w:color="auto"/>
        <w:left w:val="none" w:sz="0" w:space="0" w:color="auto"/>
        <w:bottom w:val="none" w:sz="0" w:space="0" w:color="auto"/>
        <w:right w:val="none" w:sz="0" w:space="0" w:color="auto"/>
      </w:divBdr>
    </w:div>
    <w:div w:id="935746778">
      <w:bodyDiv w:val="1"/>
      <w:marLeft w:val="0"/>
      <w:marRight w:val="0"/>
      <w:marTop w:val="0"/>
      <w:marBottom w:val="0"/>
      <w:divBdr>
        <w:top w:val="none" w:sz="0" w:space="0" w:color="auto"/>
        <w:left w:val="none" w:sz="0" w:space="0" w:color="auto"/>
        <w:bottom w:val="none" w:sz="0" w:space="0" w:color="auto"/>
        <w:right w:val="none" w:sz="0" w:space="0" w:color="auto"/>
      </w:divBdr>
    </w:div>
    <w:div w:id="948393642">
      <w:bodyDiv w:val="1"/>
      <w:marLeft w:val="0"/>
      <w:marRight w:val="0"/>
      <w:marTop w:val="0"/>
      <w:marBottom w:val="0"/>
      <w:divBdr>
        <w:top w:val="none" w:sz="0" w:space="0" w:color="auto"/>
        <w:left w:val="none" w:sz="0" w:space="0" w:color="auto"/>
        <w:bottom w:val="none" w:sz="0" w:space="0" w:color="auto"/>
        <w:right w:val="none" w:sz="0" w:space="0" w:color="auto"/>
      </w:divBdr>
    </w:div>
    <w:div w:id="966854610">
      <w:bodyDiv w:val="1"/>
      <w:marLeft w:val="0"/>
      <w:marRight w:val="0"/>
      <w:marTop w:val="0"/>
      <w:marBottom w:val="0"/>
      <w:divBdr>
        <w:top w:val="none" w:sz="0" w:space="0" w:color="auto"/>
        <w:left w:val="none" w:sz="0" w:space="0" w:color="auto"/>
        <w:bottom w:val="none" w:sz="0" w:space="0" w:color="auto"/>
        <w:right w:val="none" w:sz="0" w:space="0" w:color="auto"/>
      </w:divBdr>
    </w:div>
    <w:div w:id="974871266">
      <w:bodyDiv w:val="1"/>
      <w:marLeft w:val="0"/>
      <w:marRight w:val="0"/>
      <w:marTop w:val="0"/>
      <w:marBottom w:val="0"/>
      <w:divBdr>
        <w:top w:val="none" w:sz="0" w:space="0" w:color="auto"/>
        <w:left w:val="none" w:sz="0" w:space="0" w:color="auto"/>
        <w:bottom w:val="none" w:sz="0" w:space="0" w:color="auto"/>
        <w:right w:val="none" w:sz="0" w:space="0" w:color="auto"/>
      </w:divBdr>
    </w:div>
    <w:div w:id="1009217974">
      <w:bodyDiv w:val="1"/>
      <w:marLeft w:val="0"/>
      <w:marRight w:val="0"/>
      <w:marTop w:val="0"/>
      <w:marBottom w:val="0"/>
      <w:divBdr>
        <w:top w:val="none" w:sz="0" w:space="0" w:color="auto"/>
        <w:left w:val="none" w:sz="0" w:space="0" w:color="auto"/>
        <w:bottom w:val="none" w:sz="0" w:space="0" w:color="auto"/>
        <w:right w:val="none" w:sz="0" w:space="0" w:color="auto"/>
      </w:divBdr>
    </w:div>
    <w:div w:id="1013458902">
      <w:bodyDiv w:val="1"/>
      <w:marLeft w:val="0"/>
      <w:marRight w:val="0"/>
      <w:marTop w:val="0"/>
      <w:marBottom w:val="0"/>
      <w:divBdr>
        <w:top w:val="none" w:sz="0" w:space="0" w:color="auto"/>
        <w:left w:val="none" w:sz="0" w:space="0" w:color="auto"/>
        <w:bottom w:val="none" w:sz="0" w:space="0" w:color="auto"/>
        <w:right w:val="none" w:sz="0" w:space="0" w:color="auto"/>
      </w:divBdr>
    </w:div>
    <w:div w:id="1048645376">
      <w:bodyDiv w:val="1"/>
      <w:marLeft w:val="0"/>
      <w:marRight w:val="0"/>
      <w:marTop w:val="0"/>
      <w:marBottom w:val="0"/>
      <w:divBdr>
        <w:top w:val="none" w:sz="0" w:space="0" w:color="auto"/>
        <w:left w:val="none" w:sz="0" w:space="0" w:color="auto"/>
        <w:bottom w:val="none" w:sz="0" w:space="0" w:color="auto"/>
        <w:right w:val="none" w:sz="0" w:space="0" w:color="auto"/>
      </w:divBdr>
    </w:div>
    <w:div w:id="1116563403">
      <w:bodyDiv w:val="1"/>
      <w:marLeft w:val="0"/>
      <w:marRight w:val="0"/>
      <w:marTop w:val="0"/>
      <w:marBottom w:val="0"/>
      <w:divBdr>
        <w:top w:val="none" w:sz="0" w:space="0" w:color="auto"/>
        <w:left w:val="none" w:sz="0" w:space="0" w:color="auto"/>
        <w:bottom w:val="none" w:sz="0" w:space="0" w:color="auto"/>
        <w:right w:val="none" w:sz="0" w:space="0" w:color="auto"/>
      </w:divBdr>
    </w:div>
    <w:div w:id="1172378603">
      <w:bodyDiv w:val="1"/>
      <w:marLeft w:val="0"/>
      <w:marRight w:val="0"/>
      <w:marTop w:val="0"/>
      <w:marBottom w:val="0"/>
      <w:divBdr>
        <w:top w:val="none" w:sz="0" w:space="0" w:color="auto"/>
        <w:left w:val="none" w:sz="0" w:space="0" w:color="auto"/>
        <w:bottom w:val="none" w:sz="0" w:space="0" w:color="auto"/>
        <w:right w:val="none" w:sz="0" w:space="0" w:color="auto"/>
      </w:divBdr>
    </w:div>
    <w:div w:id="1176726101">
      <w:bodyDiv w:val="1"/>
      <w:marLeft w:val="0"/>
      <w:marRight w:val="0"/>
      <w:marTop w:val="0"/>
      <w:marBottom w:val="0"/>
      <w:divBdr>
        <w:top w:val="none" w:sz="0" w:space="0" w:color="auto"/>
        <w:left w:val="none" w:sz="0" w:space="0" w:color="auto"/>
        <w:bottom w:val="none" w:sz="0" w:space="0" w:color="auto"/>
        <w:right w:val="none" w:sz="0" w:space="0" w:color="auto"/>
      </w:divBdr>
    </w:div>
    <w:div w:id="1183937049">
      <w:bodyDiv w:val="1"/>
      <w:marLeft w:val="0"/>
      <w:marRight w:val="0"/>
      <w:marTop w:val="0"/>
      <w:marBottom w:val="0"/>
      <w:divBdr>
        <w:top w:val="none" w:sz="0" w:space="0" w:color="auto"/>
        <w:left w:val="none" w:sz="0" w:space="0" w:color="auto"/>
        <w:bottom w:val="none" w:sz="0" w:space="0" w:color="auto"/>
        <w:right w:val="none" w:sz="0" w:space="0" w:color="auto"/>
      </w:divBdr>
    </w:div>
    <w:div w:id="1199589643">
      <w:bodyDiv w:val="1"/>
      <w:marLeft w:val="0"/>
      <w:marRight w:val="0"/>
      <w:marTop w:val="0"/>
      <w:marBottom w:val="0"/>
      <w:divBdr>
        <w:top w:val="none" w:sz="0" w:space="0" w:color="auto"/>
        <w:left w:val="none" w:sz="0" w:space="0" w:color="auto"/>
        <w:bottom w:val="none" w:sz="0" w:space="0" w:color="auto"/>
        <w:right w:val="none" w:sz="0" w:space="0" w:color="auto"/>
      </w:divBdr>
    </w:div>
    <w:div w:id="1215897354">
      <w:bodyDiv w:val="1"/>
      <w:marLeft w:val="0"/>
      <w:marRight w:val="0"/>
      <w:marTop w:val="0"/>
      <w:marBottom w:val="0"/>
      <w:divBdr>
        <w:top w:val="none" w:sz="0" w:space="0" w:color="auto"/>
        <w:left w:val="none" w:sz="0" w:space="0" w:color="auto"/>
        <w:bottom w:val="none" w:sz="0" w:space="0" w:color="auto"/>
        <w:right w:val="none" w:sz="0" w:space="0" w:color="auto"/>
      </w:divBdr>
    </w:div>
    <w:div w:id="1272057261">
      <w:bodyDiv w:val="1"/>
      <w:marLeft w:val="0"/>
      <w:marRight w:val="0"/>
      <w:marTop w:val="0"/>
      <w:marBottom w:val="0"/>
      <w:divBdr>
        <w:top w:val="none" w:sz="0" w:space="0" w:color="auto"/>
        <w:left w:val="none" w:sz="0" w:space="0" w:color="auto"/>
        <w:bottom w:val="none" w:sz="0" w:space="0" w:color="auto"/>
        <w:right w:val="none" w:sz="0" w:space="0" w:color="auto"/>
      </w:divBdr>
    </w:div>
    <w:div w:id="1312173922">
      <w:bodyDiv w:val="1"/>
      <w:marLeft w:val="0"/>
      <w:marRight w:val="0"/>
      <w:marTop w:val="0"/>
      <w:marBottom w:val="0"/>
      <w:divBdr>
        <w:top w:val="none" w:sz="0" w:space="0" w:color="auto"/>
        <w:left w:val="none" w:sz="0" w:space="0" w:color="auto"/>
        <w:bottom w:val="none" w:sz="0" w:space="0" w:color="auto"/>
        <w:right w:val="none" w:sz="0" w:space="0" w:color="auto"/>
      </w:divBdr>
    </w:div>
    <w:div w:id="1325204970">
      <w:bodyDiv w:val="1"/>
      <w:marLeft w:val="0"/>
      <w:marRight w:val="0"/>
      <w:marTop w:val="0"/>
      <w:marBottom w:val="0"/>
      <w:divBdr>
        <w:top w:val="none" w:sz="0" w:space="0" w:color="auto"/>
        <w:left w:val="none" w:sz="0" w:space="0" w:color="auto"/>
        <w:bottom w:val="none" w:sz="0" w:space="0" w:color="auto"/>
        <w:right w:val="none" w:sz="0" w:space="0" w:color="auto"/>
      </w:divBdr>
    </w:div>
    <w:div w:id="1332294700">
      <w:bodyDiv w:val="1"/>
      <w:marLeft w:val="0"/>
      <w:marRight w:val="0"/>
      <w:marTop w:val="0"/>
      <w:marBottom w:val="0"/>
      <w:divBdr>
        <w:top w:val="none" w:sz="0" w:space="0" w:color="auto"/>
        <w:left w:val="none" w:sz="0" w:space="0" w:color="auto"/>
        <w:bottom w:val="none" w:sz="0" w:space="0" w:color="auto"/>
        <w:right w:val="none" w:sz="0" w:space="0" w:color="auto"/>
      </w:divBdr>
    </w:div>
    <w:div w:id="1362167211">
      <w:bodyDiv w:val="1"/>
      <w:marLeft w:val="0"/>
      <w:marRight w:val="0"/>
      <w:marTop w:val="0"/>
      <w:marBottom w:val="0"/>
      <w:divBdr>
        <w:top w:val="none" w:sz="0" w:space="0" w:color="auto"/>
        <w:left w:val="none" w:sz="0" w:space="0" w:color="auto"/>
        <w:bottom w:val="none" w:sz="0" w:space="0" w:color="auto"/>
        <w:right w:val="none" w:sz="0" w:space="0" w:color="auto"/>
      </w:divBdr>
    </w:div>
    <w:div w:id="1389919001">
      <w:bodyDiv w:val="1"/>
      <w:marLeft w:val="0"/>
      <w:marRight w:val="0"/>
      <w:marTop w:val="0"/>
      <w:marBottom w:val="0"/>
      <w:divBdr>
        <w:top w:val="none" w:sz="0" w:space="0" w:color="auto"/>
        <w:left w:val="none" w:sz="0" w:space="0" w:color="auto"/>
        <w:bottom w:val="none" w:sz="0" w:space="0" w:color="auto"/>
        <w:right w:val="none" w:sz="0" w:space="0" w:color="auto"/>
      </w:divBdr>
    </w:div>
    <w:div w:id="1459256326">
      <w:bodyDiv w:val="1"/>
      <w:marLeft w:val="0"/>
      <w:marRight w:val="0"/>
      <w:marTop w:val="0"/>
      <w:marBottom w:val="0"/>
      <w:divBdr>
        <w:top w:val="none" w:sz="0" w:space="0" w:color="auto"/>
        <w:left w:val="none" w:sz="0" w:space="0" w:color="auto"/>
        <w:bottom w:val="none" w:sz="0" w:space="0" w:color="auto"/>
        <w:right w:val="none" w:sz="0" w:space="0" w:color="auto"/>
      </w:divBdr>
    </w:div>
    <w:div w:id="1461070906">
      <w:bodyDiv w:val="1"/>
      <w:marLeft w:val="0"/>
      <w:marRight w:val="0"/>
      <w:marTop w:val="0"/>
      <w:marBottom w:val="0"/>
      <w:divBdr>
        <w:top w:val="none" w:sz="0" w:space="0" w:color="auto"/>
        <w:left w:val="none" w:sz="0" w:space="0" w:color="auto"/>
        <w:bottom w:val="none" w:sz="0" w:space="0" w:color="auto"/>
        <w:right w:val="none" w:sz="0" w:space="0" w:color="auto"/>
      </w:divBdr>
    </w:div>
    <w:div w:id="1476336933">
      <w:bodyDiv w:val="1"/>
      <w:marLeft w:val="0"/>
      <w:marRight w:val="0"/>
      <w:marTop w:val="0"/>
      <w:marBottom w:val="0"/>
      <w:divBdr>
        <w:top w:val="none" w:sz="0" w:space="0" w:color="auto"/>
        <w:left w:val="none" w:sz="0" w:space="0" w:color="auto"/>
        <w:bottom w:val="none" w:sz="0" w:space="0" w:color="auto"/>
        <w:right w:val="none" w:sz="0" w:space="0" w:color="auto"/>
      </w:divBdr>
    </w:div>
    <w:div w:id="1482426091">
      <w:bodyDiv w:val="1"/>
      <w:marLeft w:val="0"/>
      <w:marRight w:val="0"/>
      <w:marTop w:val="0"/>
      <w:marBottom w:val="0"/>
      <w:divBdr>
        <w:top w:val="none" w:sz="0" w:space="0" w:color="auto"/>
        <w:left w:val="none" w:sz="0" w:space="0" w:color="auto"/>
        <w:bottom w:val="none" w:sz="0" w:space="0" w:color="auto"/>
        <w:right w:val="none" w:sz="0" w:space="0" w:color="auto"/>
      </w:divBdr>
    </w:div>
    <w:div w:id="1532760861">
      <w:bodyDiv w:val="1"/>
      <w:marLeft w:val="0"/>
      <w:marRight w:val="0"/>
      <w:marTop w:val="0"/>
      <w:marBottom w:val="0"/>
      <w:divBdr>
        <w:top w:val="none" w:sz="0" w:space="0" w:color="auto"/>
        <w:left w:val="none" w:sz="0" w:space="0" w:color="auto"/>
        <w:bottom w:val="none" w:sz="0" w:space="0" w:color="auto"/>
        <w:right w:val="none" w:sz="0" w:space="0" w:color="auto"/>
      </w:divBdr>
    </w:div>
    <w:div w:id="1565335160">
      <w:bodyDiv w:val="1"/>
      <w:marLeft w:val="0"/>
      <w:marRight w:val="0"/>
      <w:marTop w:val="0"/>
      <w:marBottom w:val="0"/>
      <w:divBdr>
        <w:top w:val="none" w:sz="0" w:space="0" w:color="auto"/>
        <w:left w:val="none" w:sz="0" w:space="0" w:color="auto"/>
        <w:bottom w:val="none" w:sz="0" w:space="0" w:color="auto"/>
        <w:right w:val="none" w:sz="0" w:space="0" w:color="auto"/>
      </w:divBdr>
    </w:div>
    <w:div w:id="1601984038">
      <w:bodyDiv w:val="1"/>
      <w:marLeft w:val="0"/>
      <w:marRight w:val="0"/>
      <w:marTop w:val="0"/>
      <w:marBottom w:val="0"/>
      <w:divBdr>
        <w:top w:val="none" w:sz="0" w:space="0" w:color="auto"/>
        <w:left w:val="none" w:sz="0" w:space="0" w:color="auto"/>
        <w:bottom w:val="none" w:sz="0" w:space="0" w:color="auto"/>
        <w:right w:val="none" w:sz="0" w:space="0" w:color="auto"/>
      </w:divBdr>
    </w:div>
    <w:div w:id="1645162581">
      <w:bodyDiv w:val="1"/>
      <w:marLeft w:val="0"/>
      <w:marRight w:val="0"/>
      <w:marTop w:val="0"/>
      <w:marBottom w:val="0"/>
      <w:divBdr>
        <w:top w:val="none" w:sz="0" w:space="0" w:color="auto"/>
        <w:left w:val="none" w:sz="0" w:space="0" w:color="auto"/>
        <w:bottom w:val="none" w:sz="0" w:space="0" w:color="auto"/>
        <w:right w:val="none" w:sz="0" w:space="0" w:color="auto"/>
      </w:divBdr>
    </w:div>
    <w:div w:id="1682123315">
      <w:bodyDiv w:val="1"/>
      <w:marLeft w:val="0"/>
      <w:marRight w:val="0"/>
      <w:marTop w:val="0"/>
      <w:marBottom w:val="0"/>
      <w:divBdr>
        <w:top w:val="none" w:sz="0" w:space="0" w:color="auto"/>
        <w:left w:val="none" w:sz="0" w:space="0" w:color="auto"/>
        <w:bottom w:val="none" w:sz="0" w:space="0" w:color="auto"/>
        <w:right w:val="none" w:sz="0" w:space="0" w:color="auto"/>
      </w:divBdr>
    </w:div>
    <w:div w:id="1789936021">
      <w:bodyDiv w:val="1"/>
      <w:marLeft w:val="0"/>
      <w:marRight w:val="0"/>
      <w:marTop w:val="0"/>
      <w:marBottom w:val="0"/>
      <w:divBdr>
        <w:top w:val="none" w:sz="0" w:space="0" w:color="auto"/>
        <w:left w:val="none" w:sz="0" w:space="0" w:color="auto"/>
        <w:bottom w:val="none" w:sz="0" w:space="0" w:color="auto"/>
        <w:right w:val="none" w:sz="0" w:space="0" w:color="auto"/>
      </w:divBdr>
    </w:div>
    <w:div w:id="1837384399">
      <w:bodyDiv w:val="1"/>
      <w:marLeft w:val="0"/>
      <w:marRight w:val="0"/>
      <w:marTop w:val="0"/>
      <w:marBottom w:val="0"/>
      <w:divBdr>
        <w:top w:val="none" w:sz="0" w:space="0" w:color="auto"/>
        <w:left w:val="none" w:sz="0" w:space="0" w:color="auto"/>
        <w:bottom w:val="none" w:sz="0" w:space="0" w:color="auto"/>
        <w:right w:val="none" w:sz="0" w:space="0" w:color="auto"/>
      </w:divBdr>
    </w:div>
    <w:div w:id="1841891419">
      <w:bodyDiv w:val="1"/>
      <w:marLeft w:val="0"/>
      <w:marRight w:val="0"/>
      <w:marTop w:val="0"/>
      <w:marBottom w:val="0"/>
      <w:divBdr>
        <w:top w:val="none" w:sz="0" w:space="0" w:color="auto"/>
        <w:left w:val="none" w:sz="0" w:space="0" w:color="auto"/>
        <w:bottom w:val="none" w:sz="0" w:space="0" w:color="auto"/>
        <w:right w:val="none" w:sz="0" w:space="0" w:color="auto"/>
      </w:divBdr>
    </w:div>
    <w:div w:id="1860967454">
      <w:bodyDiv w:val="1"/>
      <w:marLeft w:val="0"/>
      <w:marRight w:val="0"/>
      <w:marTop w:val="0"/>
      <w:marBottom w:val="0"/>
      <w:divBdr>
        <w:top w:val="none" w:sz="0" w:space="0" w:color="auto"/>
        <w:left w:val="none" w:sz="0" w:space="0" w:color="auto"/>
        <w:bottom w:val="none" w:sz="0" w:space="0" w:color="auto"/>
        <w:right w:val="none" w:sz="0" w:space="0" w:color="auto"/>
      </w:divBdr>
    </w:div>
    <w:div w:id="1986428175">
      <w:bodyDiv w:val="1"/>
      <w:marLeft w:val="0"/>
      <w:marRight w:val="0"/>
      <w:marTop w:val="0"/>
      <w:marBottom w:val="0"/>
      <w:divBdr>
        <w:top w:val="none" w:sz="0" w:space="0" w:color="auto"/>
        <w:left w:val="none" w:sz="0" w:space="0" w:color="auto"/>
        <w:bottom w:val="none" w:sz="0" w:space="0" w:color="auto"/>
        <w:right w:val="none" w:sz="0" w:space="0" w:color="auto"/>
      </w:divBdr>
    </w:div>
    <w:div w:id="2011906432">
      <w:bodyDiv w:val="1"/>
      <w:marLeft w:val="0"/>
      <w:marRight w:val="0"/>
      <w:marTop w:val="0"/>
      <w:marBottom w:val="0"/>
      <w:divBdr>
        <w:top w:val="none" w:sz="0" w:space="0" w:color="auto"/>
        <w:left w:val="none" w:sz="0" w:space="0" w:color="auto"/>
        <w:bottom w:val="none" w:sz="0" w:space="0" w:color="auto"/>
        <w:right w:val="none" w:sz="0" w:space="0" w:color="auto"/>
      </w:divBdr>
    </w:div>
    <w:div w:id="2022312775">
      <w:bodyDiv w:val="1"/>
      <w:marLeft w:val="0"/>
      <w:marRight w:val="0"/>
      <w:marTop w:val="0"/>
      <w:marBottom w:val="0"/>
      <w:divBdr>
        <w:top w:val="none" w:sz="0" w:space="0" w:color="auto"/>
        <w:left w:val="none" w:sz="0" w:space="0" w:color="auto"/>
        <w:bottom w:val="none" w:sz="0" w:space="0" w:color="auto"/>
        <w:right w:val="none" w:sz="0" w:space="0" w:color="auto"/>
      </w:divBdr>
    </w:div>
    <w:div w:id="2025982386">
      <w:bodyDiv w:val="1"/>
      <w:marLeft w:val="0"/>
      <w:marRight w:val="0"/>
      <w:marTop w:val="0"/>
      <w:marBottom w:val="0"/>
      <w:divBdr>
        <w:top w:val="none" w:sz="0" w:space="0" w:color="auto"/>
        <w:left w:val="none" w:sz="0" w:space="0" w:color="auto"/>
        <w:bottom w:val="none" w:sz="0" w:space="0" w:color="auto"/>
        <w:right w:val="none" w:sz="0" w:space="0" w:color="auto"/>
      </w:divBdr>
    </w:div>
    <w:div w:id="2037609416">
      <w:bodyDiv w:val="1"/>
      <w:marLeft w:val="0"/>
      <w:marRight w:val="0"/>
      <w:marTop w:val="0"/>
      <w:marBottom w:val="0"/>
      <w:divBdr>
        <w:top w:val="none" w:sz="0" w:space="0" w:color="auto"/>
        <w:left w:val="none" w:sz="0" w:space="0" w:color="auto"/>
        <w:bottom w:val="none" w:sz="0" w:space="0" w:color="auto"/>
        <w:right w:val="none" w:sz="0" w:space="0" w:color="auto"/>
      </w:divBdr>
    </w:div>
    <w:div w:id="2044164821">
      <w:bodyDiv w:val="1"/>
      <w:marLeft w:val="0"/>
      <w:marRight w:val="0"/>
      <w:marTop w:val="0"/>
      <w:marBottom w:val="0"/>
      <w:divBdr>
        <w:top w:val="none" w:sz="0" w:space="0" w:color="auto"/>
        <w:left w:val="none" w:sz="0" w:space="0" w:color="auto"/>
        <w:bottom w:val="none" w:sz="0" w:space="0" w:color="auto"/>
        <w:right w:val="none" w:sz="0" w:space="0" w:color="auto"/>
      </w:divBdr>
    </w:div>
    <w:div w:id="2047439521">
      <w:bodyDiv w:val="1"/>
      <w:marLeft w:val="0"/>
      <w:marRight w:val="0"/>
      <w:marTop w:val="0"/>
      <w:marBottom w:val="0"/>
      <w:divBdr>
        <w:top w:val="none" w:sz="0" w:space="0" w:color="auto"/>
        <w:left w:val="none" w:sz="0" w:space="0" w:color="auto"/>
        <w:bottom w:val="none" w:sz="0" w:space="0" w:color="auto"/>
        <w:right w:val="none" w:sz="0" w:space="0" w:color="auto"/>
      </w:divBdr>
    </w:div>
    <w:div w:id="2083914376">
      <w:bodyDiv w:val="1"/>
      <w:marLeft w:val="0"/>
      <w:marRight w:val="0"/>
      <w:marTop w:val="0"/>
      <w:marBottom w:val="0"/>
      <w:divBdr>
        <w:top w:val="none" w:sz="0" w:space="0" w:color="auto"/>
        <w:left w:val="none" w:sz="0" w:space="0" w:color="auto"/>
        <w:bottom w:val="none" w:sz="0" w:space="0" w:color="auto"/>
        <w:right w:val="none" w:sz="0" w:space="0" w:color="auto"/>
      </w:divBdr>
    </w:div>
    <w:div w:id="2099448491">
      <w:bodyDiv w:val="1"/>
      <w:marLeft w:val="0"/>
      <w:marRight w:val="0"/>
      <w:marTop w:val="0"/>
      <w:marBottom w:val="0"/>
      <w:divBdr>
        <w:top w:val="none" w:sz="0" w:space="0" w:color="auto"/>
        <w:left w:val="none" w:sz="0" w:space="0" w:color="auto"/>
        <w:bottom w:val="none" w:sz="0" w:space="0" w:color="auto"/>
        <w:right w:val="none" w:sz="0" w:space="0" w:color="auto"/>
      </w:divBdr>
    </w:div>
    <w:div w:id="2112583707">
      <w:bodyDiv w:val="1"/>
      <w:marLeft w:val="0"/>
      <w:marRight w:val="0"/>
      <w:marTop w:val="0"/>
      <w:marBottom w:val="0"/>
      <w:divBdr>
        <w:top w:val="none" w:sz="0" w:space="0" w:color="auto"/>
        <w:left w:val="none" w:sz="0" w:space="0" w:color="auto"/>
        <w:bottom w:val="none" w:sz="0" w:space="0" w:color="auto"/>
        <w:right w:val="none" w:sz="0" w:space="0" w:color="auto"/>
      </w:divBdr>
    </w:div>
    <w:div w:id="2117022134">
      <w:bodyDiv w:val="1"/>
      <w:marLeft w:val="0"/>
      <w:marRight w:val="0"/>
      <w:marTop w:val="0"/>
      <w:marBottom w:val="0"/>
      <w:divBdr>
        <w:top w:val="none" w:sz="0" w:space="0" w:color="auto"/>
        <w:left w:val="none" w:sz="0" w:space="0" w:color="auto"/>
        <w:bottom w:val="none" w:sz="0" w:space="0" w:color="auto"/>
        <w:right w:val="none" w:sz="0" w:space="0" w:color="auto"/>
      </w:divBdr>
    </w:div>
    <w:div w:id="2118139914">
      <w:bodyDiv w:val="1"/>
      <w:marLeft w:val="0"/>
      <w:marRight w:val="0"/>
      <w:marTop w:val="0"/>
      <w:marBottom w:val="0"/>
      <w:divBdr>
        <w:top w:val="none" w:sz="0" w:space="0" w:color="auto"/>
        <w:left w:val="none" w:sz="0" w:space="0" w:color="auto"/>
        <w:bottom w:val="none" w:sz="0" w:space="0" w:color="auto"/>
        <w:right w:val="none" w:sz="0" w:space="0" w:color="auto"/>
      </w:divBdr>
    </w:div>
    <w:div w:id="2118326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630D9-F4BC-4234-B6F3-3181EC5C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4066</Words>
  <Characters>20823</Characters>
  <Application>Microsoft Office Word</Application>
  <DocSecurity>0</DocSecurity>
  <Lines>462</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city.rayne2@rayne.org</dc:creator>
  <cp:keywords/>
  <dc:description/>
  <cp:lastModifiedBy>Angelique Breaux</cp:lastModifiedBy>
  <cp:revision>2</cp:revision>
  <cp:lastPrinted>2026-03-13T13:48:00Z</cp:lastPrinted>
  <dcterms:created xsi:type="dcterms:W3CDTF">2026-03-13T16:46:00Z</dcterms:created>
  <dcterms:modified xsi:type="dcterms:W3CDTF">2026-03-13T16:46:00Z</dcterms:modified>
</cp:coreProperties>
</file>